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62" w:rsidRDefault="007E6E2A">
      <w:pPr>
        <w:pStyle w:val="Heading1"/>
        <w:ind w:right="-720"/>
        <w:rPr>
          <w:sz w:val="20"/>
        </w:rPr>
      </w:pPr>
      <w:r w:rsidRPr="007E6E2A">
        <w:rPr>
          <w:noProof/>
        </w:rPr>
        <w:pict>
          <v:shapetype id="_x0000_t202" coordsize="21600,21600" o:spt="202" path="m,l,21600r21600,l21600,xe">
            <v:stroke joinstyle="miter"/>
            <v:path gradientshapeok="t" o:connecttype="rect"/>
          </v:shapetype>
          <v:shape id="Text Box 2" o:spid="_x0000_s1026" type="#_x0000_t202" style="position:absolute;margin-left:198pt;margin-top:-3.6pt;width:99.7pt;height:9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" o:allowincell="f" stroked="f">
            <v:textbox>
              <w:txbxContent>
                <w:p w:rsidR="00183562" w:rsidRDefault="00183562">
                  <w:pPr>
                    <w:jc w:val="center"/>
                  </w:pPr>
                  <w:r w:rsidRPr="007E6E2A">
                    <w:object w:dxaOrig="1691"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7pt" o:ole="" fillcolor="window">
                        <v:imagedata r:id="rId7" o:title=""/>
                      </v:shape>
                      <o:OLEObject Type="Embed" ProgID="Word.Picture.8" ShapeID="_x0000_i1026" DrawAspect="Content" ObjectID="_1382428761" r:id="rId8"/>
                    </w:object>
                  </w:r>
                </w:p>
              </w:txbxContent>
            </v:textbox>
          </v:shape>
        </w:pict>
      </w:r>
      <w:r w:rsidR="00183562">
        <w:rPr>
          <w:sz w:val="20"/>
        </w:rPr>
        <w:t>Jacqueline Ludorf</w:t>
      </w:r>
      <w:r w:rsidR="00183562">
        <w:rPr>
          <w:sz w:val="20"/>
        </w:rPr>
        <w:tab/>
        <w:t xml:space="preserve">                                 </w:t>
      </w:r>
      <w:r w:rsidR="00183562">
        <w:rPr>
          <w:sz w:val="20"/>
        </w:rPr>
        <w:tab/>
      </w:r>
      <w:r w:rsidR="00183562">
        <w:rPr>
          <w:sz w:val="20"/>
        </w:rPr>
        <w:tab/>
      </w:r>
      <w:r w:rsidR="00183562">
        <w:rPr>
          <w:sz w:val="20"/>
        </w:rPr>
        <w:tab/>
      </w:r>
      <w:r w:rsidR="00183562">
        <w:rPr>
          <w:sz w:val="20"/>
        </w:rPr>
        <w:tab/>
      </w:r>
      <w:r w:rsidR="00183562">
        <w:rPr>
          <w:sz w:val="20"/>
        </w:rPr>
        <w:tab/>
        <w:t>505 Park Avenue</w:t>
      </w:r>
      <w:r w:rsidR="00183562">
        <w:rPr>
          <w:sz w:val="20"/>
        </w:rPr>
        <w:tab/>
      </w:r>
    </w:p>
    <w:p w:rsidR="00183562" w:rsidRDefault="00183562">
      <w:pPr>
        <w:ind w:right="-720"/>
        <w:rPr>
          <w:rFonts w:ascii="Univers" w:hAnsi="Univers"/>
          <w:sz w:val="20"/>
        </w:rPr>
      </w:pPr>
      <w:r>
        <w:rPr>
          <w:rFonts w:ascii="Univers" w:hAnsi="Univers"/>
          <w:sz w:val="20"/>
        </w:rPr>
        <w:t xml:space="preserve">Chairman   </w:t>
      </w:r>
      <w:r>
        <w:rPr>
          <w:rFonts w:ascii="Univers" w:hAnsi="Univers"/>
        </w:rPr>
        <w:t xml:space="preserve">                                                                                 </w:t>
      </w:r>
      <w:r>
        <w:rPr>
          <w:rFonts w:ascii="Univers" w:hAnsi="Univers"/>
        </w:rPr>
        <w:tab/>
      </w:r>
      <w:r>
        <w:rPr>
          <w:rFonts w:ascii="Univers" w:hAnsi="Univers"/>
        </w:rPr>
        <w:tab/>
      </w:r>
      <w:r>
        <w:rPr>
          <w:rFonts w:ascii="Univers" w:hAnsi="Univers"/>
          <w:b/>
          <w:sz w:val="20"/>
        </w:rPr>
        <w:t>Suite 620</w:t>
      </w:r>
      <w:r>
        <w:rPr>
          <w:rFonts w:ascii="Univers" w:hAnsi="Univers"/>
          <w:sz w:val="20"/>
        </w:rPr>
        <w:t xml:space="preserve"> </w:t>
      </w:r>
    </w:p>
    <w:p w:rsidR="00183562" w:rsidRDefault="00183562">
      <w:pPr>
        <w:ind w:right="-720"/>
        <w:rPr>
          <w:rFonts w:ascii="Univers" w:hAnsi="Univers"/>
        </w:rPr>
      </w:pPr>
      <w:r>
        <w:rPr>
          <w:rFonts w:ascii="Univers" w:hAnsi="Univers"/>
          <w:sz w:val="20"/>
        </w:rPr>
        <w:tab/>
        <w:t xml:space="preserve">                                                                                      </w:t>
      </w:r>
      <w:r>
        <w:rPr>
          <w:rFonts w:ascii="Univers" w:hAnsi="Univers"/>
          <w:sz w:val="20"/>
        </w:rPr>
        <w:tab/>
      </w:r>
      <w:r>
        <w:rPr>
          <w:rFonts w:ascii="Univers" w:hAnsi="Univers"/>
          <w:sz w:val="20"/>
        </w:rPr>
        <w:tab/>
      </w:r>
      <w:r>
        <w:rPr>
          <w:rFonts w:ascii="Univers" w:hAnsi="Univers"/>
          <w:sz w:val="20"/>
        </w:rPr>
        <w:tab/>
      </w:r>
      <w:r>
        <w:rPr>
          <w:rFonts w:ascii="Univers" w:hAnsi="Univers"/>
          <w:b/>
          <w:sz w:val="20"/>
        </w:rPr>
        <w:t>New York, N.Y. 10022</w:t>
      </w:r>
      <w:r>
        <w:rPr>
          <w:rFonts w:ascii="Univers" w:hAnsi="Univers"/>
        </w:rPr>
        <w:t xml:space="preserve">                                 </w:t>
      </w:r>
    </w:p>
    <w:p w:rsidR="00183562" w:rsidRDefault="00183562">
      <w:pPr>
        <w:pStyle w:val="Heading2"/>
        <w:ind w:right="-720"/>
        <w:rPr>
          <w:b w:val="0"/>
        </w:rPr>
      </w:pPr>
      <w:r>
        <w:t xml:space="preserve">Latha Thompson        </w:t>
      </w:r>
      <w:r>
        <w:tab/>
      </w:r>
      <w:r>
        <w:tab/>
        <w:t xml:space="preserve">                                                </w:t>
      </w:r>
      <w:r>
        <w:tab/>
      </w:r>
      <w:r>
        <w:tab/>
      </w:r>
      <w:r>
        <w:tab/>
      </w:r>
      <w:r>
        <w:rPr>
          <w:b w:val="0"/>
        </w:rPr>
        <w:t>(212) 758-4340</w:t>
      </w:r>
    </w:p>
    <w:p w:rsidR="00183562" w:rsidRDefault="00183562">
      <w:pPr>
        <w:ind w:right="-720"/>
        <w:rPr>
          <w:rFonts w:ascii="Univers" w:hAnsi="Univers"/>
          <w:sz w:val="18"/>
        </w:rPr>
      </w:pPr>
      <w:r>
        <w:rPr>
          <w:rFonts w:ascii="Univers" w:hAnsi="Univers"/>
          <w:sz w:val="20"/>
        </w:rPr>
        <w:t xml:space="preserve">District Manager                                                                          </w:t>
      </w:r>
      <w:r>
        <w:rPr>
          <w:rFonts w:ascii="Univers" w:hAnsi="Univers"/>
          <w:sz w:val="20"/>
        </w:rPr>
        <w:tab/>
      </w:r>
      <w:r>
        <w:rPr>
          <w:rFonts w:ascii="Univers" w:hAnsi="Univers"/>
          <w:sz w:val="20"/>
        </w:rPr>
        <w:tab/>
      </w:r>
      <w:r>
        <w:rPr>
          <w:rFonts w:ascii="Univers" w:hAnsi="Univers"/>
          <w:sz w:val="20"/>
        </w:rPr>
        <w:tab/>
        <w:t>(212) 758-4616 (Fax)</w:t>
      </w:r>
    </w:p>
    <w:p w:rsidR="00183562" w:rsidRDefault="00183562">
      <w:pPr>
        <w:ind w:right="-720"/>
        <w:rPr>
          <w:rFonts w:ascii="Univers" w:hAnsi="Univers"/>
          <w:sz w:val="18"/>
        </w:rPr>
      </w:pPr>
      <w:r>
        <w:rPr>
          <w:rFonts w:ascii="Univers" w:hAnsi="Univers"/>
          <w:b/>
          <w:sz w:val="18"/>
        </w:rPr>
        <w:t xml:space="preserve">                                                                                                 </w:t>
      </w:r>
      <w:r>
        <w:rPr>
          <w:rFonts w:ascii="Univers" w:hAnsi="Univers"/>
          <w:b/>
          <w:sz w:val="18"/>
        </w:rPr>
        <w:tab/>
      </w:r>
      <w:r>
        <w:rPr>
          <w:rFonts w:ascii="Univers" w:hAnsi="Univers"/>
          <w:b/>
          <w:sz w:val="18"/>
        </w:rPr>
        <w:tab/>
      </w:r>
      <w:r>
        <w:rPr>
          <w:rFonts w:ascii="Univers" w:hAnsi="Univers"/>
          <w:b/>
          <w:sz w:val="18"/>
        </w:rPr>
        <w:tab/>
      </w:r>
      <w:r>
        <w:rPr>
          <w:rFonts w:ascii="Univers" w:hAnsi="Univers"/>
          <w:b/>
          <w:sz w:val="18"/>
        </w:rPr>
        <w:tab/>
      </w:r>
      <w:proofErr w:type="gramStart"/>
      <w:r>
        <w:rPr>
          <w:rFonts w:ascii="Univers" w:hAnsi="Univers"/>
          <w:sz w:val="18"/>
        </w:rPr>
        <w:t>www.cb8m.com</w:t>
      </w:r>
      <w:proofErr w:type="gramEnd"/>
      <w:r>
        <w:rPr>
          <w:rFonts w:ascii="Univers" w:hAnsi="Univers"/>
          <w:sz w:val="18"/>
        </w:rPr>
        <w:t xml:space="preserve"> Website</w:t>
      </w:r>
    </w:p>
    <w:p w:rsidR="00183562" w:rsidRDefault="00183562">
      <w:pPr>
        <w:ind w:right="-720"/>
        <w:rPr>
          <w:rFonts w:ascii="Univers" w:hAnsi="Univers"/>
          <w:sz w:val="18"/>
        </w:rPr>
      </w:pPr>
      <w:r>
        <w:rPr>
          <w:rFonts w:ascii="Univers" w:hAnsi="Univers"/>
          <w:sz w:val="18"/>
        </w:rPr>
        <w:t xml:space="preserve">                                                                                                           </w:t>
      </w:r>
      <w:r>
        <w:rPr>
          <w:rFonts w:ascii="Univers" w:hAnsi="Univers"/>
          <w:sz w:val="18"/>
        </w:rPr>
        <w:tab/>
      </w:r>
      <w:r>
        <w:rPr>
          <w:rFonts w:ascii="Univers" w:hAnsi="Univers"/>
          <w:sz w:val="18"/>
        </w:rPr>
        <w:tab/>
      </w:r>
      <w:r>
        <w:rPr>
          <w:rFonts w:ascii="Univers" w:hAnsi="Univers"/>
          <w:sz w:val="18"/>
        </w:rPr>
        <w:tab/>
        <w:t>info@cb8m.com - E-Mail</w:t>
      </w:r>
    </w:p>
    <w:p w:rsidR="00183562" w:rsidRDefault="00183562">
      <w:pPr>
        <w:pStyle w:val="Heading3"/>
        <w:ind w:right="-720"/>
        <w:jc w:val="left"/>
      </w:pPr>
    </w:p>
    <w:p w:rsidR="00183562" w:rsidRDefault="00183562">
      <w:pPr>
        <w:pStyle w:val="Heading3"/>
        <w:ind w:right="-720"/>
      </w:pPr>
      <w:r>
        <w:t>The City of New York</w:t>
      </w:r>
    </w:p>
    <w:p w:rsidR="00183562" w:rsidRDefault="00183562">
      <w:pPr>
        <w:ind w:right="-720"/>
        <w:jc w:val="center"/>
        <w:rPr>
          <w:rFonts w:ascii="Univers" w:hAnsi="Univers"/>
          <w:b/>
          <w:sz w:val="28"/>
        </w:rPr>
      </w:pPr>
      <w:r>
        <w:rPr>
          <w:rFonts w:ascii="Univers" w:hAnsi="Univers"/>
          <w:b/>
          <w:sz w:val="28"/>
        </w:rPr>
        <w:t>Manhattan Community Board 8</w:t>
      </w:r>
    </w:p>
    <w:p w:rsidR="00183562" w:rsidRDefault="00183562">
      <w:pPr>
        <w:ind w:right="-720"/>
        <w:jc w:val="center"/>
        <w:rPr>
          <w:b/>
          <w:sz w:val="28"/>
          <w:szCs w:val="28"/>
        </w:rPr>
      </w:pPr>
      <w:r>
        <w:rPr>
          <w:b/>
          <w:sz w:val="28"/>
          <w:szCs w:val="28"/>
        </w:rPr>
        <w:t>Transportation Committee</w:t>
      </w:r>
    </w:p>
    <w:p w:rsidR="00183562" w:rsidRDefault="00183562">
      <w:pPr>
        <w:ind w:right="-720"/>
        <w:jc w:val="center"/>
        <w:rPr>
          <w:b/>
        </w:rPr>
      </w:pPr>
      <w:r>
        <w:rPr>
          <w:b/>
        </w:rPr>
        <w:t>Wednesday, November 2, 2011</w:t>
      </w:r>
    </w:p>
    <w:p w:rsidR="00183562" w:rsidRDefault="00183562">
      <w:pPr>
        <w:ind w:right="-720"/>
        <w:jc w:val="center"/>
        <w:rPr>
          <w:b/>
        </w:rPr>
      </w:pPr>
      <w:r>
        <w:rPr>
          <w:b/>
        </w:rPr>
        <w:t>New York Blood Center, 310 East 67</w:t>
      </w:r>
      <w:r>
        <w:rPr>
          <w:b/>
          <w:vertAlign w:val="superscript"/>
        </w:rPr>
        <w:t>th</w:t>
      </w:r>
      <w:r>
        <w:rPr>
          <w:b/>
        </w:rPr>
        <w:t xml:space="preserve"> Street, Auditorium</w:t>
      </w:r>
    </w:p>
    <w:p w:rsidR="00183562" w:rsidRDefault="00183562">
      <w:pPr>
        <w:ind w:right="-720"/>
        <w:jc w:val="center"/>
        <w:rPr>
          <w:b/>
        </w:rPr>
      </w:pPr>
      <w:r>
        <w:rPr>
          <w:b/>
        </w:rPr>
        <w:t xml:space="preserve"> </w:t>
      </w:r>
    </w:p>
    <w:p w:rsidR="00183562" w:rsidRDefault="00183562">
      <w:pPr>
        <w:ind w:right="-720"/>
        <w:rPr>
          <w:b/>
        </w:rPr>
      </w:pPr>
      <w:r>
        <w:rPr>
          <w:b/>
        </w:rPr>
        <w:t>Present: Michele Birnbaum, Roy Carlin, Scott Falk, Lorance Hockert, Jonathan Horn, Rita Popper, David Rosenstein, Helene Simon, Cos Spagnoletti, Charles Warren, Hedi White</w:t>
      </w:r>
    </w:p>
    <w:p w:rsidR="00183562" w:rsidRDefault="00183562">
      <w:pPr>
        <w:ind w:right="-720"/>
        <w:rPr>
          <w:b/>
        </w:rPr>
      </w:pPr>
    </w:p>
    <w:p w:rsidR="00183562" w:rsidRDefault="00183562">
      <w:pPr>
        <w:autoSpaceDE w:val="0"/>
        <w:autoSpaceDN w:val="0"/>
        <w:adjustRightInd w:val="0"/>
      </w:pPr>
      <w:r>
        <w:t xml:space="preserve">The meeting was called to order by co-chair Jonathan Horn at 6:35 pm. </w:t>
      </w:r>
    </w:p>
    <w:p w:rsidR="00183562" w:rsidRDefault="00183562">
      <w:pPr>
        <w:autoSpaceDE w:val="0"/>
        <w:autoSpaceDN w:val="0"/>
        <w:adjustRightInd w:val="0"/>
      </w:pPr>
    </w:p>
    <w:p w:rsidR="00183562" w:rsidRDefault="00183562">
      <w:pPr>
        <w:numPr>
          <w:ilvl w:val="0"/>
          <w:numId w:val="25"/>
        </w:numPr>
        <w:rPr>
          <w:b/>
          <w:bCs/>
          <w:sz w:val="22"/>
          <w:szCs w:val="22"/>
        </w:rPr>
      </w:pPr>
      <w:r>
        <w:rPr>
          <w:b/>
          <w:bCs/>
          <w:sz w:val="22"/>
          <w:szCs w:val="22"/>
        </w:rPr>
        <w:t>Informational Presentation on NYC Bike Share by DOT</w:t>
      </w:r>
    </w:p>
    <w:p w:rsidR="00183562" w:rsidRDefault="00183562">
      <w:pPr>
        <w:ind w:left="720"/>
        <w:rPr>
          <w:sz w:val="22"/>
          <w:szCs w:val="22"/>
        </w:rPr>
      </w:pPr>
    </w:p>
    <w:p w:rsidR="00183562" w:rsidRDefault="00183562">
      <w:pPr>
        <w:ind w:left="720"/>
        <w:rPr>
          <w:i/>
          <w:sz w:val="22"/>
          <w:szCs w:val="22"/>
        </w:rPr>
      </w:pPr>
      <w:r>
        <w:rPr>
          <w:sz w:val="22"/>
          <w:szCs w:val="22"/>
        </w:rPr>
        <w:t xml:space="preserve">Representatives from DOT and Alta Bicycle Share updated the committee on the status of NYC Bike Share.  The program will begin to roll out next </w:t>
      </w:r>
      <w:proofErr w:type="gramStart"/>
      <w:r>
        <w:rPr>
          <w:sz w:val="22"/>
          <w:szCs w:val="22"/>
        </w:rPr>
        <w:t>Spring</w:t>
      </w:r>
      <w:proofErr w:type="gramEnd"/>
      <w:r>
        <w:rPr>
          <w:sz w:val="22"/>
          <w:szCs w:val="22"/>
        </w:rPr>
        <w:t xml:space="preserve"> with the full launch of 10,000 bicycles and 600 stations taking place in Summer 2012.  There will be approximately 25 to 30 stations located in CB8 between 59</w:t>
      </w:r>
      <w:r>
        <w:rPr>
          <w:sz w:val="22"/>
          <w:szCs w:val="22"/>
          <w:vertAlign w:val="superscript"/>
        </w:rPr>
        <w:t>th</w:t>
      </w:r>
      <w:r>
        <w:rPr>
          <w:sz w:val="22"/>
          <w:szCs w:val="22"/>
        </w:rPr>
        <w:t xml:space="preserve"> Street and 79</w:t>
      </w:r>
      <w:r>
        <w:rPr>
          <w:sz w:val="22"/>
          <w:szCs w:val="22"/>
          <w:vertAlign w:val="superscript"/>
        </w:rPr>
        <w:t>th</w:t>
      </w:r>
      <w:r>
        <w:rPr>
          <w:sz w:val="22"/>
          <w:szCs w:val="22"/>
        </w:rPr>
        <w:t xml:space="preserve"> Street.  Sometime this winter, DOT and Alta will hold community forums to get input on possible sites.  They will be presenting the CB with a choice of 3 or 4 options for each location needed by the program.  There will be bicycle safety training classes available as a part of the program.  A copy of the presentation and the station siting guidelines will be posted on the CB8 website.</w:t>
      </w:r>
    </w:p>
    <w:p w:rsidR="00183562" w:rsidRDefault="00183562">
      <w:pPr>
        <w:ind w:left="720"/>
        <w:rPr>
          <w:i/>
          <w:sz w:val="22"/>
          <w:szCs w:val="22"/>
        </w:rPr>
      </w:pPr>
    </w:p>
    <w:p w:rsidR="00183562" w:rsidRDefault="00183562">
      <w:pPr>
        <w:numPr>
          <w:ilvl w:val="0"/>
          <w:numId w:val="25"/>
        </w:numPr>
        <w:rPr>
          <w:b/>
          <w:bCs/>
          <w:sz w:val="22"/>
          <w:szCs w:val="22"/>
        </w:rPr>
      </w:pPr>
      <w:r>
        <w:rPr>
          <w:b/>
          <w:bCs/>
          <w:sz w:val="22"/>
          <w:szCs w:val="22"/>
        </w:rPr>
        <w:t>Informational Presentation on the “5 to Ride” campaign and it’s “Pedal Pledge” for delivery bicyclists (joint item with Street Life Committee)</w:t>
      </w:r>
    </w:p>
    <w:p w:rsidR="00183562" w:rsidRDefault="00183562">
      <w:pPr>
        <w:ind w:left="720"/>
        <w:rPr>
          <w:sz w:val="22"/>
          <w:szCs w:val="22"/>
        </w:rPr>
      </w:pPr>
    </w:p>
    <w:p w:rsidR="00183562" w:rsidRDefault="00183562">
      <w:pPr>
        <w:ind w:left="720"/>
        <w:rPr>
          <w:sz w:val="22"/>
          <w:szCs w:val="22"/>
        </w:rPr>
      </w:pPr>
      <w:r>
        <w:rPr>
          <w:sz w:val="22"/>
          <w:szCs w:val="22"/>
        </w:rPr>
        <w:t xml:space="preserve">George Mathews, Vice-President of the Stuart C. Gruskin Family Foundation described the foundations “5 To Ride Pedal Pledge” campaign.  This is a program under which restaurants and other bike delivery businesses agree to keep the streets safe for pedestrians and other cyclists by following the rules of the road.  They have signed up a number of </w:t>
      </w:r>
      <w:proofErr w:type="gramStart"/>
      <w:r>
        <w:rPr>
          <w:sz w:val="22"/>
          <w:szCs w:val="22"/>
        </w:rPr>
        <w:t>restaurants  in</w:t>
      </w:r>
      <w:proofErr w:type="gramEnd"/>
      <w:r>
        <w:rPr>
          <w:sz w:val="22"/>
          <w:szCs w:val="22"/>
        </w:rPr>
        <w:t xml:space="preserve"> the Tribeca area, as well as a number of chains including Lenny’s and Hale &amp; Hearty.  Recently, they have started working with Seamless Web, an online delivery order service to expand the program’s reach.  The Committee welcomed their efforts and suggested working with our Street Life Committee to reach restaurants when they appear to renew their sidewalk café and liquor licenses, as well as reaching out to the 19</w:t>
      </w:r>
      <w:r>
        <w:rPr>
          <w:sz w:val="22"/>
          <w:szCs w:val="22"/>
          <w:vertAlign w:val="superscript"/>
        </w:rPr>
        <w:t>th</w:t>
      </w:r>
      <w:r>
        <w:rPr>
          <w:sz w:val="22"/>
          <w:szCs w:val="22"/>
        </w:rPr>
        <w:t xml:space="preserve"> Precinct’s Community Affairs officers for help in contacting establishments in our area.  Information on the program can be found at www.5toride.org.</w:t>
      </w:r>
    </w:p>
    <w:p w:rsidR="00183562" w:rsidRDefault="00183562">
      <w:pPr>
        <w:ind w:left="720"/>
        <w:rPr>
          <w:sz w:val="22"/>
          <w:szCs w:val="22"/>
        </w:rPr>
      </w:pPr>
    </w:p>
    <w:p w:rsidR="00183562" w:rsidRDefault="00183562">
      <w:pPr>
        <w:numPr>
          <w:ilvl w:val="0"/>
          <w:numId w:val="25"/>
        </w:numPr>
        <w:rPr>
          <w:b/>
          <w:bCs/>
          <w:sz w:val="22"/>
          <w:szCs w:val="22"/>
        </w:rPr>
      </w:pPr>
      <w:r>
        <w:rPr>
          <w:b/>
          <w:bCs/>
          <w:sz w:val="22"/>
          <w:szCs w:val="22"/>
        </w:rPr>
        <w:t>Update and Discussion on the legal status of Electric-Assisted Bicycles and proposed legislation affecting that status (joint item with Street Life and Public Safety Committees)</w:t>
      </w:r>
    </w:p>
    <w:p w:rsidR="00183562" w:rsidRDefault="00183562">
      <w:pPr>
        <w:ind w:left="720"/>
        <w:rPr>
          <w:sz w:val="22"/>
          <w:szCs w:val="22"/>
        </w:rPr>
      </w:pPr>
    </w:p>
    <w:p w:rsidR="00183562" w:rsidRDefault="00183562">
      <w:pPr>
        <w:ind w:left="720"/>
        <w:rPr>
          <w:sz w:val="22"/>
          <w:szCs w:val="22"/>
        </w:rPr>
      </w:pPr>
      <w:r>
        <w:rPr>
          <w:sz w:val="22"/>
          <w:szCs w:val="22"/>
        </w:rPr>
        <w:t xml:space="preserve">The committee was provided with materials issued by the NYPD and the NYS DMV which stated that motor-assisted bicycles may not be operated on NYC streets.  An extensive discussion followed on whether this was clear enough proof of the illegality of </w:t>
      </w:r>
    </w:p>
    <w:p w:rsidR="00183562" w:rsidRDefault="00183562">
      <w:pPr>
        <w:ind w:left="720"/>
        <w:rPr>
          <w:sz w:val="22"/>
          <w:szCs w:val="22"/>
        </w:rPr>
      </w:pPr>
      <w:proofErr w:type="gramStart"/>
      <w:r>
        <w:rPr>
          <w:sz w:val="22"/>
          <w:szCs w:val="22"/>
        </w:rPr>
        <w:t>their</w:t>
      </w:r>
      <w:proofErr w:type="gramEnd"/>
      <w:r>
        <w:rPr>
          <w:sz w:val="22"/>
          <w:szCs w:val="22"/>
        </w:rPr>
        <w:t xml:space="preserve"> use for restaurant deliveries, as well as whether or not we wanted to establish an absolute policy of denying any applicant from establishments which are using them for delivery.  It was pointed out that our Street Life Committee already imposes a number of required stipulations on all applicants and that the use of motor-assisted bicycles has become a significant safety issue for the community.  The following resolution was made and approved.</w:t>
      </w:r>
    </w:p>
    <w:p w:rsidR="00183562" w:rsidRDefault="00183562">
      <w:pPr>
        <w:ind w:left="720"/>
        <w:rPr>
          <w:sz w:val="22"/>
          <w:szCs w:val="22"/>
        </w:rPr>
      </w:pPr>
    </w:p>
    <w:p w:rsidR="00183562" w:rsidRDefault="00183562">
      <w:pPr>
        <w:ind w:left="720"/>
        <w:rPr>
          <w:b/>
          <w:sz w:val="22"/>
          <w:szCs w:val="22"/>
        </w:rPr>
      </w:pPr>
      <w:r>
        <w:rPr>
          <w:b/>
          <w:sz w:val="22"/>
          <w:szCs w:val="22"/>
        </w:rPr>
        <w:t>WHEREAS Community Board 8M currently requires all applicants for Department of Consumer Affairs Sidewalk Cafe permits and State Liquor Authority licenses to agree to certain stipulations, and</w:t>
      </w:r>
    </w:p>
    <w:p w:rsidR="00183562" w:rsidRDefault="00183562">
      <w:pPr>
        <w:ind w:left="720"/>
        <w:rPr>
          <w:b/>
          <w:sz w:val="22"/>
          <w:szCs w:val="22"/>
        </w:rPr>
      </w:pPr>
      <w:r>
        <w:rPr>
          <w:b/>
          <w:sz w:val="22"/>
          <w:szCs w:val="22"/>
        </w:rPr>
        <w:t>WHEREAS, among these stipulations is an agreement to abide by New York City’s delivery bicycle regulations, and</w:t>
      </w:r>
    </w:p>
    <w:p w:rsidR="00183562" w:rsidRDefault="00183562">
      <w:pPr>
        <w:ind w:left="720"/>
        <w:rPr>
          <w:b/>
          <w:sz w:val="22"/>
          <w:szCs w:val="22"/>
        </w:rPr>
      </w:pPr>
      <w:r>
        <w:rPr>
          <w:b/>
          <w:sz w:val="22"/>
          <w:szCs w:val="22"/>
        </w:rPr>
        <w:t>WHEREAS, many establishments have recently begun using motor-assisted bicycles for delivery, and</w:t>
      </w:r>
    </w:p>
    <w:p w:rsidR="00183562" w:rsidRDefault="00183562">
      <w:pPr>
        <w:ind w:left="720"/>
        <w:rPr>
          <w:b/>
          <w:sz w:val="22"/>
          <w:szCs w:val="22"/>
        </w:rPr>
      </w:pPr>
      <w:r>
        <w:rPr>
          <w:b/>
          <w:sz w:val="22"/>
          <w:szCs w:val="22"/>
        </w:rPr>
        <w:t>WHEREAS, both the NYPD and the NYS Department of Motor Vehicles have issued public documents or statements that use of such vehicles on any streets, highways or sidewalk located in NY State is illegal,</w:t>
      </w:r>
    </w:p>
    <w:p w:rsidR="00183562" w:rsidRDefault="00183562">
      <w:pPr>
        <w:ind w:left="720"/>
        <w:rPr>
          <w:b/>
          <w:sz w:val="22"/>
          <w:szCs w:val="22"/>
        </w:rPr>
      </w:pPr>
      <w:r>
        <w:rPr>
          <w:b/>
          <w:sz w:val="22"/>
          <w:szCs w:val="22"/>
        </w:rPr>
        <w:t>THEREFORE BE IT RESOLVED, that Community Board 8M will add to its list of stipulations for all DCA and SLA applications a requirement that the applicant agrees not to use motor-assisted bicycles for deliveries, and</w:t>
      </w:r>
    </w:p>
    <w:p w:rsidR="00183562" w:rsidRDefault="00183562">
      <w:pPr>
        <w:ind w:left="720"/>
        <w:rPr>
          <w:b/>
          <w:sz w:val="22"/>
          <w:szCs w:val="22"/>
        </w:rPr>
      </w:pPr>
      <w:r>
        <w:rPr>
          <w:b/>
          <w:sz w:val="22"/>
          <w:szCs w:val="22"/>
        </w:rPr>
        <w:lastRenderedPageBreak/>
        <w:t>BE IT FURTHER RESOLVED, that this policy will be reviewed if the legal status of motor-assisted bicycles is changed by legislation or court decision.</w:t>
      </w:r>
    </w:p>
    <w:p w:rsidR="00183562" w:rsidRDefault="00183562">
      <w:pPr>
        <w:ind w:left="720"/>
        <w:rPr>
          <w:sz w:val="22"/>
          <w:szCs w:val="22"/>
        </w:rPr>
      </w:pPr>
      <w:r>
        <w:rPr>
          <w:sz w:val="22"/>
          <w:szCs w:val="22"/>
        </w:rPr>
        <w:t> </w:t>
      </w:r>
    </w:p>
    <w:p w:rsidR="00183562" w:rsidRDefault="00183562">
      <w:pPr>
        <w:ind w:left="720"/>
        <w:rPr>
          <w:b/>
          <w:i/>
          <w:sz w:val="22"/>
          <w:szCs w:val="22"/>
        </w:rPr>
      </w:pPr>
      <w:r>
        <w:rPr>
          <w:b/>
          <w:i/>
          <w:sz w:val="22"/>
          <w:szCs w:val="22"/>
        </w:rPr>
        <w:t>Approved 9-0-2</w:t>
      </w:r>
    </w:p>
    <w:p w:rsidR="00183562" w:rsidRDefault="00183562">
      <w:pPr>
        <w:ind w:left="720"/>
        <w:rPr>
          <w:i/>
        </w:rPr>
      </w:pPr>
      <w:r>
        <w:rPr>
          <w:i/>
          <w:sz w:val="22"/>
          <w:szCs w:val="22"/>
        </w:rPr>
        <w:t xml:space="preserve">Yes: </w:t>
      </w:r>
      <w:r>
        <w:rPr>
          <w:i/>
        </w:rPr>
        <w:t xml:space="preserve"> Birnbaum, Carlin, Falk, Hockert, Horn, Popper, Rosenstein, Spagnoletti, Warren</w:t>
      </w:r>
    </w:p>
    <w:p w:rsidR="00183562" w:rsidRDefault="00183562">
      <w:pPr>
        <w:ind w:left="720"/>
        <w:rPr>
          <w:i/>
          <w:sz w:val="22"/>
          <w:szCs w:val="22"/>
        </w:rPr>
      </w:pPr>
      <w:r>
        <w:rPr>
          <w:i/>
          <w:sz w:val="22"/>
          <w:szCs w:val="22"/>
        </w:rPr>
        <w:t>Abstain: Simon, White</w:t>
      </w:r>
    </w:p>
    <w:p w:rsidR="00183562" w:rsidRDefault="00183562">
      <w:pPr>
        <w:ind w:left="720"/>
        <w:rPr>
          <w:sz w:val="22"/>
          <w:szCs w:val="22"/>
        </w:rPr>
      </w:pPr>
    </w:p>
    <w:p w:rsidR="00183562" w:rsidRDefault="00183562">
      <w:pPr>
        <w:ind w:left="720"/>
        <w:rPr>
          <w:sz w:val="22"/>
          <w:szCs w:val="22"/>
        </w:rPr>
      </w:pPr>
    </w:p>
    <w:p w:rsidR="00183562" w:rsidRDefault="00183562">
      <w:pPr>
        <w:numPr>
          <w:ilvl w:val="0"/>
          <w:numId w:val="25"/>
        </w:numPr>
        <w:rPr>
          <w:b/>
          <w:bCs/>
          <w:sz w:val="22"/>
          <w:szCs w:val="22"/>
        </w:rPr>
      </w:pPr>
      <w:r>
        <w:rPr>
          <w:b/>
          <w:bCs/>
          <w:sz w:val="22"/>
          <w:szCs w:val="22"/>
        </w:rPr>
        <w:t>Continued discussion of bicycle licensing and registration requirements for commercial bicycles.(Joint item with Street Life Committee)</w:t>
      </w:r>
    </w:p>
    <w:p w:rsidR="00183562" w:rsidRDefault="00183562">
      <w:pPr>
        <w:ind w:left="720"/>
        <w:rPr>
          <w:b/>
          <w:i/>
          <w:sz w:val="22"/>
          <w:szCs w:val="22"/>
        </w:rPr>
      </w:pPr>
    </w:p>
    <w:p w:rsidR="00183562" w:rsidRDefault="00183562">
      <w:pPr>
        <w:ind w:left="720"/>
        <w:rPr>
          <w:sz w:val="22"/>
          <w:szCs w:val="22"/>
        </w:rPr>
      </w:pPr>
      <w:r>
        <w:rPr>
          <w:sz w:val="22"/>
          <w:szCs w:val="22"/>
        </w:rPr>
        <w:t xml:space="preserve">The discussion focused on the fact that commercial delivery bicycles are already subject to a set of regulations that are rarely being enforced.  One key reason for this lax enforcement is that only the NYPD is allowed to issue violations.  It was pointed out that the full Board has already passed a resolution urging the City to allow other agencies to enforce these rules.  Various suggestions on other ways of beefing up enforcement of and adherence to the law were discussed, including </w:t>
      </w:r>
      <w:proofErr w:type="gramStart"/>
      <w:r>
        <w:rPr>
          <w:sz w:val="22"/>
          <w:szCs w:val="22"/>
        </w:rPr>
        <w:t>making  a</w:t>
      </w:r>
      <w:proofErr w:type="gramEnd"/>
      <w:r>
        <w:rPr>
          <w:sz w:val="22"/>
          <w:szCs w:val="22"/>
        </w:rPr>
        <w:t xml:space="preserve"> violation of the bicycle delivery law a health code violation that would impact a restaurant’s letter grade.  Following a spirited debate, the decision was made to have the Chairs work with our City Council members to determine what other enforcement options were possible and might be able to pass muster in the Council.  Following this, the issue will be brought back to the committee in January or February.</w:t>
      </w:r>
    </w:p>
    <w:p w:rsidR="00183562" w:rsidRDefault="00183562">
      <w:pPr>
        <w:ind w:left="720"/>
        <w:rPr>
          <w:sz w:val="22"/>
          <w:szCs w:val="22"/>
        </w:rPr>
      </w:pPr>
    </w:p>
    <w:p w:rsidR="00183562" w:rsidRDefault="00183562">
      <w:pPr>
        <w:pStyle w:val="ListParagraph"/>
        <w:numPr>
          <w:ilvl w:val="0"/>
          <w:numId w:val="22"/>
        </w:numPr>
        <w:rPr>
          <w:sz w:val="22"/>
          <w:szCs w:val="22"/>
        </w:rPr>
      </w:pPr>
      <w:r>
        <w:rPr>
          <w:b/>
          <w:bCs/>
          <w:sz w:val="22"/>
          <w:szCs w:val="22"/>
        </w:rPr>
        <w:t xml:space="preserve">Discussion of proposed ban on tourist helicopter flights over Manhattan and both the East and Hudson Rivers </w:t>
      </w:r>
    </w:p>
    <w:p w:rsidR="00183562" w:rsidRDefault="00183562">
      <w:pPr>
        <w:pStyle w:val="ListParagraph"/>
        <w:rPr>
          <w:sz w:val="22"/>
          <w:szCs w:val="22"/>
        </w:rPr>
      </w:pPr>
    </w:p>
    <w:p w:rsidR="00183562" w:rsidRDefault="00183562">
      <w:pPr>
        <w:ind w:left="720"/>
        <w:rPr>
          <w:sz w:val="22"/>
          <w:szCs w:val="22"/>
        </w:rPr>
      </w:pPr>
      <w:r>
        <w:rPr>
          <w:sz w:val="22"/>
          <w:szCs w:val="22"/>
        </w:rPr>
        <w:t>Patrick Madigan from State Senator Liz Krueger’s office updated the Committee on her letter to the FAA requesting that non-essential helicopters, including sightseeing flights should be banned over Manhattan.  The recent crash of a private recreational flight near the 34</w:t>
      </w:r>
      <w:r>
        <w:rPr>
          <w:sz w:val="22"/>
          <w:szCs w:val="22"/>
          <w:vertAlign w:val="superscript"/>
        </w:rPr>
        <w:t>th</w:t>
      </w:r>
      <w:r>
        <w:rPr>
          <w:sz w:val="22"/>
          <w:szCs w:val="22"/>
        </w:rPr>
        <w:t xml:space="preserve"> Street Heliport has reignited the debate over these flights.  Our Congresswoman, Carolyn Maloney, has also gone on record supporting such a ban and Councilmember Gail Brewer has introduced legislation in the City Council on the issue.  A discussion ensued on the history of this issue, the economic value of these flights to New York City and other related issues.  A member of the public reminded the committee that our board had passed a resolution in 1997, along with several other community boards, supporting the elimination of these flights and that Mayor Giuliani had begun the process of </w:t>
      </w:r>
      <w:proofErr w:type="gramStart"/>
      <w:r>
        <w:rPr>
          <w:sz w:val="22"/>
          <w:szCs w:val="22"/>
        </w:rPr>
        <w:t>phasing</w:t>
      </w:r>
      <w:proofErr w:type="gramEnd"/>
      <w:r>
        <w:rPr>
          <w:sz w:val="22"/>
          <w:szCs w:val="22"/>
        </w:rPr>
        <w:t xml:space="preserve"> them out in 2000.  The committee decided to have the Chairs track down a copy of our 1997 resolution, get more information on Councilmember Brewer’s proposal and work with Senator Krueger’s office to obtain accurate data on what the economic impact of </w:t>
      </w:r>
      <w:r>
        <w:rPr>
          <w:sz w:val="22"/>
          <w:szCs w:val="22"/>
        </w:rPr>
        <w:lastRenderedPageBreak/>
        <w:t>banning these types of flights would be.  Further committee discussion will take place in a few months.</w:t>
      </w:r>
    </w:p>
    <w:p w:rsidR="00183562" w:rsidRDefault="00183562">
      <w:pPr>
        <w:ind w:left="720"/>
        <w:rPr>
          <w:sz w:val="22"/>
          <w:szCs w:val="22"/>
        </w:rPr>
      </w:pPr>
    </w:p>
    <w:p w:rsidR="00183562" w:rsidRDefault="00183562">
      <w:pPr>
        <w:numPr>
          <w:ilvl w:val="0"/>
          <w:numId w:val="25"/>
        </w:numPr>
        <w:rPr>
          <w:b/>
          <w:i/>
          <w:sz w:val="22"/>
          <w:szCs w:val="22"/>
        </w:rPr>
      </w:pPr>
      <w:r>
        <w:rPr>
          <w:b/>
          <w:sz w:val="22"/>
          <w:szCs w:val="22"/>
        </w:rPr>
        <w:t>Old Business</w:t>
      </w:r>
    </w:p>
    <w:p w:rsidR="00183562" w:rsidRDefault="00183562">
      <w:pPr>
        <w:ind w:firstLine="720"/>
        <w:rPr>
          <w:sz w:val="22"/>
          <w:szCs w:val="22"/>
        </w:rPr>
      </w:pPr>
    </w:p>
    <w:p w:rsidR="00183562" w:rsidRDefault="00183562">
      <w:pPr>
        <w:ind w:firstLine="720"/>
        <w:rPr>
          <w:sz w:val="22"/>
          <w:szCs w:val="22"/>
        </w:rPr>
      </w:pPr>
      <w:r>
        <w:rPr>
          <w:sz w:val="22"/>
          <w:szCs w:val="22"/>
        </w:rPr>
        <w:t>There was no old business.</w:t>
      </w:r>
    </w:p>
    <w:p w:rsidR="00183562" w:rsidRDefault="00183562">
      <w:pPr>
        <w:ind w:firstLine="720"/>
        <w:rPr>
          <w:sz w:val="22"/>
          <w:szCs w:val="22"/>
        </w:rPr>
      </w:pPr>
    </w:p>
    <w:p w:rsidR="00183562" w:rsidRDefault="00183562">
      <w:pPr>
        <w:numPr>
          <w:ilvl w:val="0"/>
          <w:numId w:val="25"/>
        </w:numPr>
        <w:rPr>
          <w:b/>
          <w:i/>
          <w:sz w:val="22"/>
          <w:szCs w:val="22"/>
        </w:rPr>
      </w:pPr>
      <w:r>
        <w:rPr>
          <w:b/>
          <w:sz w:val="22"/>
          <w:szCs w:val="22"/>
        </w:rPr>
        <w:t xml:space="preserve">New Business </w:t>
      </w:r>
    </w:p>
    <w:p w:rsidR="00183562" w:rsidRDefault="00183562">
      <w:pPr>
        <w:ind w:left="720"/>
        <w:rPr>
          <w:sz w:val="22"/>
          <w:szCs w:val="22"/>
        </w:rPr>
      </w:pPr>
    </w:p>
    <w:p w:rsidR="00183562" w:rsidRDefault="00183562">
      <w:pPr>
        <w:ind w:left="720"/>
        <w:rPr>
          <w:sz w:val="22"/>
          <w:szCs w:val="22"/>
        </w:rPr>
      </w:pPr>
      <w:r>
        <w:rPr>
          <w:sz w:val="22"/>
          <w:szCs w:val="22"/>
        </w:rPr>
        <w:t>There was no new business.</w:t>
      </w:r>
    </w:p>
    <w:p w:rsidR="00183562" w:rsidRDefault="00183562">
      <w:pPr>
        <w:ind w:left="720"/>
        <w:rPr>
          <w:sz w:val="22"/>
          <w:szCs w:val="22"/>
        </w:rPr>
      </w:pPr>
    </w:p>
    <w:p w:rsidR="00183562" w:rsidRDefault="00183562">
      <w:pPr>
        <w:autoSpaceDE w:val="0"/>
        <w:autoSpaceDN w:val="0"/>
        <w:adjustRightInd w:val="0"/>
      </w:pPr>
      <w:r>
        <w:t>The meeting was adjourned at 8:40 pm</w:t>
      </w:r>
    </w:p>
    <w:p w:rsidR="00183562" w:rsidRDefault="00183562">
      <w:pPr>
        <w:autoSpaceDE w:val="0"/>
        <w:autoSpaceDN w:val="0"/>
        <w:adjustRightInd w:val="0"/>
      </w:pPr>
    </w:p>
    <w:p w:rsidR="00183562" w:rsidRDefault="00183562">
      <w:pPr>
        <w:autoSpaceDE w:val="0"/>
        <w:autoSpaceDN w:val="0"/>
        <w:adjustRightInd w:val="0"/>
      </w:pPr>
      <w:r>
        <w:t>Respectfully submitted,</w:t>
      </w:r>
    </w:p>
    <w:p w:rsidR="00183562" w:rsidRDefault="00183562">
      <w:pPr>
        <w:autoSpaceDE w:val="0"/>
        <w:autoSpaceDN w:val="0"/>
        <w:adjustRightInd w:val="0"/>
      </w:pPr>
      <w:r>
        <w:t>Jonathan Horn and Charles Warren, Co-chairs</w:t>
      </w:r>
    </w:p>
    <w:sectPr w:rsidR="00183562" w:rsidSect="00461A57">
      <w:pgSz w:w="12240" w:h="15840"/>
      <w:pgMar w:top="1008"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DB" w:rsidRDefault="00AE14DB">
      <w:r>
        <w:separator/>
      </w:r>
    </w:p>
  </w:endnote>
  <w:endnote w:type="continuationSeparator" w:id="0">
    <w:p w:rsidR="00AE14DB" w:rsidRDefault="00AE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DB" w:rsidRDefault="00AE14DB">
      <w:r>
        <w:separator/>
      </w:r>
    </w:p>
  </w:footnote>
  <w:footnote w:type="continuationSeparator" w:id="0">
    <w:p w:rsidR="00AE14DB" w:rsidRDefault="00AE1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616"/>
    <w:multiLevelType w:val="hybridMultilevel"/>
    <w:tmpl w:val="4398743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825E1B"/>
    <w:multiLevelType w:val="hybridMultilevel"/>
    <w:tmpl w:val="A10822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E93B68"/>
    <w:multiLevelType w:val="hybridMultilevel"/>
    <w:tmpl w:val="6D8026B4"/>
    <w:lvl w:ilvl="0" w:tplc="37B45D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1D78CF"/>
    <w:multiLevelType w:val="hybridMultilevel"/>
    <w:tmpl w:val="4C28FF1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990084"/>
    <w:multiLevelType w:val="hybridMultilevel"/>
    <w:tmpl w:val="2D1CD54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05002E"/>
    <w:multiLevelType w:val="hybridMultilevel"/>
    <w:tmpl w:val="439E994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447364"/>
    <w:multiLevelType w:val="hybridMultilevel"/>
    <w:tmpl w:val="0C707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480E7E"/>
    <w:multiLevelType w:val="hybridMultilevel"/>
    <w:tmpl w:val="55EA4916"/>
    <w:lvl w:ilvl="0" w:tplc="78783504">
      <w:start w:val="4"/>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C63C00"/>
    <w:multiLevelType w:val="hybridMultilevel"/>
    <w:tmpl w:val="C81A4BD2"/>
    <w:lvl w:ilvl="0" w:tplc="24B8180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F6603C"/>
    <w:multiLevelType w:val="hybridMultilevel"/>
    <w:tmpl w:val="AD145F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8E6CB2"/>
    <w:multiLevelType w:val="hybridMultilevel"/>
    <w:tmpl w:val="022A4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50149B"/>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nsid w:val="29FE3CAA"/>
    <w:multiLevelType w:val="hybridMultilevel"/>
    <w:tmpl w:val="D398241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8A0330"/>
    <w:multiLevelType w:val="hybridMultilevel"/>
    <w:tmpl w:val="2B3296BA"/>
    <w:lvl w:ilvl="0" w:tplc="0512CA4E">
      <w:start w:val="1"/>
      <w:numFmt w:val="decimal"/>
      <w:lvlText w:val="%1."/>
      <w:lvlJc w:val="left"/>
      <w:pPr>
        <w:tabs>
          <w:tab w:val="num" w:pos="450"/>
        </w:tabs>
        <w:ind w:left="450" w:hanging="360"/>
      </w:pPr>
      <w:rPr>
        <w:rFonts w:ascii="Times New Roman" w:eastAsia="Times New Roman" w:hAnsi="Times New Roman" w:cs="Times New Roman"/>
        <w:i w:val="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
    <w:nsid w:val="347F18E3"/>
    <w:multiLevelType w:val="hybridMultilevel"/>
    <w:tmpl w:val="1108B5F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481BD0"/>
    <w:multiLevelType w:val="hybridMultilevel"/>
    <w:tmpl w:val="83501C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792472"/>
    <w:multiLevelType w:val="hybridMultilevel"/>
    <w:tmpl w:val="E7125C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D60B0E"/>
    <w:multiLevelType w:val="hybridMultilevel"/>
    <w:tmpl w:val="6EF6429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6212D5"/>
    <w:multiLevelType w:val="hybridMultilevel"/>
    <w:tmpl w:val="A6CECD72"/>
    <w:lvl w:ilvl="0" w:tplc="A290DF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0B5E04"/>
    <w:multiLevelType w:val="hybridMultilevel"/>
    <w:tmpl w:val="33F49C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67632A"/>
    <w:multiLevelType w:val="hybridMultilevel"/>
    <w:tmpl w:val="F4BA34E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BE6102"/>
    <w:multiLevelType w:val="hybridMultilevel"/>
    <w:tmpl w:val="C9347AA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C86425"/>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3">
    <w:nsid w:val="6CBA6E6E"/>
    <w:multiLevelType w:val="hybridMultilevel"/>
    <w:tmpl w:val="15640B0C"/>
    <w:lvl w:ilvl="0" w:tplc="1D2A310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FA7A1B"/>
    <w:multiLevelType w:val="hybridMultilevel"/>
    <w:tmpl w:val="8196BA7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6"/>
  </w:num>
  <w:num w:numId="4">
    <w:abstractNumId w:val="0"/>
  </w:num>
  <w:num w:numId="5">
    <w:abstractNumId w:val="24"/>
  </w:num>
  <w:num w:numId="6">
    <w:abstractNumId w:val="3"/>
  </w:num>
  <w:num w:numId="7">
    <w:abstractNumId w:val="12"/>
  </w:num>
  <w:num w:numId="8">
    <w:abstractNumId w:val="20"/>
  </w:num>
  <w:num w:numId="9">
    <w:abstractNumId w:val="5"/>
  </w:num>
  <w:num w:numId="10">
    <w:abstractNumId w:val="15"/>
  </w:num>
  <w:num w:numId="11">
    <w:abstractNumId w:val="4"/>
  </w:num>
  <w:num w:numId="12">
    <w:abstractNumId w:val="23"/>
  </w:num>
  <w:num w:numId="13">
    <w:abstractNumId w:val="10"/>
  </w:num>
  <w:num w:numId="14">
    <w:abstractNumId w:val="17"/>
  </w:num>
  <w:num w:numId="15">
    <w:abstractNumId w:val="6"/>
  </w:num>
  <w:num w:numId="16">
    <w:abstractNumId w:val="1"/>
  </w:num>
  <w:num w:numId="17">
    <w:abstractNumId w:val="8"/>
  </w:num>
  <w:num w:numId="18">
    <w:abstractNumId w:val="2"/>
  </w:num>
  <w:num w:numId="19">
    <w:abstractNumId w:val="19"/>
  </w:num>
  <w:num w:numId="20">
    <w:abstractNumId w:val="21"/>
  </w:num>
  <w:num w:numId="21">
    <w:abstractNumId w:val="9"/>
  </w:num>
  <w:num w:numId="22">
    <w:abstractNumId w:val="22"/>
  </w:num>
  <w:num w:numId="23">
    <w:abstractNumId w:val="7"/>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grammar="clean"/>
  <w:stylePaneFormatFilter w:val="3F01"/>
  <w:defaultTabStop w:val="720"/>
  <w:characterSpacingControl w:val="doNotCompress"/>
  <w:footnotePr>
    <w:footnote w:id="-1"/>
    <w:footnote w:id="0"/>
  </w:footnotePr>
  <w:endnotePr>
    <w:endnote w:id="-1"/>
    <w:endnote w:id="0"/>
  </w:endnotePr>
  <w:compat/>
  <w:rsids>
    <w:rsidRoot w:val="00183562"/>
    <w:rsid w:val="00183562"/>
    <w:rsid w:val="00461A57"/>
    <w:rsid w:val="007E6E2A"/>
    <w:rsid w:val="00AE14DB"/>
    <w:rsid w:val="00B035BD"/>
    <w:rsid w:val="00B80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2A"/>
    <w:rPr>
      <w:sz w:val="24"/>
      <w:szCs w:val="24"/>
    </w:rPr>
  </w:style>
  <w:style w:type="paragraph" w:styleId="Heading1">
    <w:name w:val="heading 1"/>
    <w:basedOn w:val="Normal"/>
    <w:next w:val="Normal"/>
    <w:link w:val="Heading1Char"/>
    <w:uiPriority w:val="99"/>
    <w:qFormat/>
    <w:rsid w:val="007E6E2A"/>
    <w:pPr>
      <w:keepNext/>
      <w:outlineLvl w:val="0"/>
    </w:pPr>
    <w:rPr>
      <w:rFonts w:ascii="Univers" w:hAnsi="Univers"/>
      <w:b/>
      <w:sz w:val="22"/>
      <w:szCs w:val="20"/>
    </w:rPr>
  </w:style>
  <w:style w:type="paragraph" w:styleId="Heading2">
    <w:name w:val="heading 2"/>
    <w:basedOn w:val="Normal"/>
    <w:next w:val="Normal"/>
    <w:link w:val="Heading2Char"/>
    <w:uiPriority w:val="99"/>
    <w:qFormat/>
    <w:rsid w:val="007E6E2A"/>
    <w:pPr>
      <w:keepNext/>
      <w:outlineLvl w:val="1"/>
    </w:pPr>
    <w:rPr>
      <w:rFonts w:ascii="Univers" w:hAnsi="Univers"/>
      <w:b/>
      <w:sz w:val="20"/>
      <w:szCs w:val="20"/>
    </w:rPr>
  </w:style>
  <w:style w:type="paragraph" w:styleId="Heading3">
    <w:name w:val="heading 3"/>
    <w:basedOn w:val="Normal"/>
    <w:next w:val="Normal"/>
    <w:link w:val="Heading3Char"/>
    <w:uiPriority w:val="99"/>
    <w:qFormat/>
    <w:rsid w:val="007E6E2A"/>
    <w:pPr>
      <w:keepNext/>
      <w:jc w:val="center"/>
      <w:outlineLvl w:val="2"/>
    </w:pPr>
    <w:rPr>
      <w:rFonts w:ascii="Univers" w:hAnsi="Univer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E2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6E2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6E2A"/>
    <w:rPr>
      <w:rFonts w:ascii="Cambria" w:hAnsi="Cambria" w:cs="Times New Roman"/>
      <w:b/>
      <w:bCs/>
      <w:sz w:val="26"/>
      <w:szCs w:val="26"/>
    </w:rPr>
  </w:style>
  <w:style w:type="paragraph" w:styleId="BalloonText">
    <w:name w:val="Balloon Text"/>
    <w:basedOn w:val="Normal"/>
    <w:link w:val="BalloonTextChar"/>
    <w:uiPriority w:val="99"/>
    <w:semiHidden/>
    <w:rsid w:val="007E6E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E2A"/>
    <w:rPr>
      <w:rFonts w:cs="Times New Roman"/>
      <w:sz w:val="2"/>
    </w:rPr>
  </w:style>
  <w:style w:type="paragraph" w:styleId="BodyTextIndent">
    <w:name w:val="Body Text Indent"/>
    <w:basedOn w:val="Normal"/>
    <w:link w:val="BodyTextIndentChar"/>
    <w:uiPriority w:val="99"/>
    <w:rsid w:val="007E6E2A"/>
    <w:pPr>
      <w:ind w:left="2160" w:hanging="1440"/>
    </w:pPr>
    <w:rPr>
      <w:rFonts w:ascii="Arial" w:hAnsi="Arial" w:cs="Arial"/>
      <w:b/>
      <w:bCs/>
      <w:sz w:val="20"/>
      <w:szCs w:val="20"/>
    </w:rPr>
  </w:style>
  <w:style w:type="character" w:customStyle="1" w:styleId="BodyTextIndentChar">
    <w:name w:val="Body Text Indent Char"/>
    <w:basedOn w:val="DefaultParagraphFont"/>
    <w:link w:val="BodyTextIndent"/>
    <w:uiPriority w:val="99"/>
    <w:semiHidden/>
    <w:locked/>
    <w:rsid w:val="007E6E2A"/>
    <w:rPr>
      <w:rFonts w:cs="Times New Roman"/>
      <w:sz w:val="24"/>
      <w:szCs w:val="24"/>
    </w:rPr>
  </w:style>
  <w:style w:type="character" w:styleId="Emphasis">
    <w:name w:val="Emphasis"/>
    <w:basedOn w:val="DefaultParagraphFont"/>
    <w:uiPriority w:val="99"/>
    <w:qFormat/>
    <w:rsid w:val="007E6E2A"/>
    <w:rPr>
      <w:rFonts w:cs="Times New Roman"/>
      <w:i/>
      <w:iCs/>
    </w:rPr>
  </w:style>
  <w:style w:type="paragraph" w:styleId="ListParagraph">
    <w:name w:val="List Paragraph"/>
    <w:basedOn w:val="Normal"/>
    <w:uiPriority w:val="99"/>
    <w:qFormat/>
    <w:rsid w:val="007E6E2A"/>
    <w:pPr>
      <w:ind w:left="720"/>
    </w:pPr>
  </w:style>
  <w:style w:type="paragraph" w:styleId="Revision">
    <w:name w:val="Revision"/>
    <w:hidden/>
    <w:uiPriority w:val="99"/>
    <w:semiHidden/>
    <w:rsid w:val="007E6E2A"/>
    <w:rPr>
      <w:sz w:val="24"/>
      <w:szCs w:val="24"/>
    </w:rPr>
  </w:style>
  <w:style w:type="paragraph" w:styleId="NormalWeb">
    <w:name w:val="Normal (Web)"/>
    <w:basedOn w:val="Normal"/>
    <w:uiPriority w:val="99"/>
    <w:rsid w:val="007E6E2A"/>
    <w:pPr>
      <w:spacing w:beforeLines="1" w:afterLines="1"/>
    </w:pPr>
    <w:rPr>
      <w:rFonts w:ascii="Times" w:hAnsi="Times"/>
      <w:sz w:val="20"/>
      <w:szCs w:val="20"/>
    </w:rPr>
  </w:style>
  <w:style w:type="character" w:styleId="Hyperlink">
    <w:name w:val="Hyperlink"/>
    <w:basedOn w:val="DefaultParagraphFont"/>
    <w:uiPriority w:val="99"/>
    <w:rsid w:val="007E6E2A"/>
    <w:rPr>
      <w:rFonts w:cs="Times New Roman"/>
      <w:color w:val="0000FF"/>
      <w:u w:val="single"/>
    </w:rPr>
  </w:style>
  <w:style w:type="character" w:styleId="CommentReference">
    <w:name w:val="annotation reference"/>
    <w:basedOn w:val="DefaultParagraphFont"/>
    <w:uiPriority w:val="99"/>
    <w:semiHidden/>
    <w:rsid w:val="007E6E2A"/>
    <w:rPr>
      <w:rFonts w:cs="Times New Roman"/>
      <w:sz w:val="16"/>
      <w:szCs w:val="16"/>
    </w:rPr>
  </w:style>
  <w:style w:type="paragraph" w:styleId="CommentText">
    <w:name w:val="annotation text"/>
    <w:basedOn w:val="Normal"/>
    <w:link w:val="CommentTextChar"/>
    <w:uiPriority w:val="99"/>
    <w:semiHidden/>
    <w:rsid w:val="007E6E2A"/>
    <w:rPr>
      <w:sz w:val="20"/>
      <w:szCs w:val="20"/>
    </w:rPr>
  </w:style>
  <w:style w:type="character" w:customStyle="1" w:styleId="CommentTextChar">
    <w:name w:val="Comment Text Char"/>
    <w:basedOn w:val="DefaultParagraphFont"/>
    <w:link w:val="CommentText"/>
    <w:uiPriority w:val="99"/>
    <w:semiHidden/>
    <w:locked/>
    <w:rsid w:val="007E6E2A"/>
    <w:rPr>
      <w:rFonts w:cs="Times New Roman"/>
      <w:sz w:val="20"/>
      <w:szCs w:val="20"/>
    </w:rPr>
  </w:style>
  <w:style w:type="paragraph" w:styleId="CommentSubject">
    <w:name w:val="annotation subject"/>
    <w:basedOn w:val="CommentText"/>
    <w:next w:val="CommentText"/>
    <w:link w:val="CommentSubjectChar"/>
    <w:uiPriority w:val="99"/>
    <w:semiHidden/>
    <w:rsid w:val="007E6E2A"/>
    <w:rPr>
      <w:b/>
      <w:bCs/>
    </w:rPr>
  </w:style>
  <w:style w:type="character" w:customStyle="1" w:styleId="CommentSubjectChar">
    <w:name w:val="Comment Subject Char"/>
    <w:basedOn w:val="CommentTextChar"/>
    <w:link w:val="CommentSubject"/>
    <w:uiPriority w:val="99"/>
    <w:semiHidden/>
    <w:locked/>
    <w:rsid w:val="007E6E2A"/>
    <w:rPr>
      <w:rFonts w:cs="Times New Roman"/>
      <w:b/>
      <w:bCs/>
      <w:sz w:val="20"/>
      <w:szCs w:val="20"/>
    </w:rPr>
  </w:style>
  <w:style w:type="paragraph" w:styleId="Header">
    <w:name w:val="header"/>
    <w:basedOn w:val="Normal"/>
    <w:link w:val="HeaderChar"/>
    <w:uiPriority w:val="99"/>
    <w:rsid w:val="007E6E2A"/>
    <w:pPr>
      <w:tabs>
        <w:tab w:val="center" w:pos="4320"/>
        <w:tab w:val="right" w:pos="8640"/>
      </w:tabs>
    </w:pPr>
  </w:style>
  <w:style w:type="character" w:customStyle="1" w:styleId="HeaderChar">
    <w:name w:val="Header Char"/>
    <w:basedOn w:val="DefaultParagraphFont"/>
    <w:link w:val="Header"/>
    <w:uiPriority w:val="99"/>
    <w:semiHidden/>
    <w:locked/>
    <w:rsid w:val="007E6E2A"/>
    <w:rPr>
      <w:rFonts w:cs="Times New Roman"/>
      <w:sz w:val="24"/>
      <w:szCs w:val="24"/>
    </w:rPr>
  </w:style>
  <w:style w:type="paragraph" w:styleId="Footer">
    <w:name w:val="footer"/>
    <w:basedOn w:val="Normal"/>
    <w:link w:val="FooterChar"/>
    <w:uiPriority w:val="99"/>
    <w:rsid w:val="007E6E2A"/>
    <w:pPr>
      <w:tabs>
        <w:tab w:val="center" w:pos="4320"/>
        <w:tab w:val="right" w:pos="8640"/>
      </w:tabs>
    </w:pPr>
  </w:style>
  <w:style w:type="character" w:customStyle="1" w:styleId="FooterChar">
    <w:name w:val="Footer Char"/>
    <w:basedOn w:val="DefaultParagraphFont"/>
    <w:link w:val="Footer"/>
    <w:uiPriority w:val="99"/>
    <w:semiHidden/>
    <w:locked/>
    <w:rsid w:val="007E6E2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Univers" w:hAnsi="Univers"/>
      <w:b/>
      <w:sz w:val="22"/>
      <w:szCs w:val="20"/>
    </w:rPr>
  </w:style>
  <w:style w:type="paragraph" w:styleId="Heading2">
    <w:name w:val="heading 2"/>
    <w:basedOn w:val="Normal"/>
    <w:next w:val="Normal"/>
    <w:link w:val="Heading2Char"/>
    <w:uiPriority w:val="99"/>
    <w:qFormat/>
    <w:pPr>
      <w:keepNext/>
      <w:outlineLvl w:val="1"/>
    </w:pPr>
    <w:rPr>
      <w:rFonts w:ascii="Univers" w:hAnsi="Univers"/>
      <w:b/>
      <w:sz w:val="20"/>
      <w:szCs w:val="20"/>
    </w:rPr>
  </w:style>
  <w:style w:type="paragraph" w:styleId="Heading3">
    <w:name w:val="heading 3"/>
    <w:basedOn w:val="Normal"/>
    <w:next w:val="Normal"/>
    <w:link w:val="Heading3Char"/>
    <w:uiPriority w:val="99"/>
    <w:qFormat/>
    <w:pPr>
      <w:keepNext/>
      <w:jc w:val="center"/>
      <w:outlineLvl w:val="2"/>
    </w:pPr>
    <w:rPr>
      <w:rFonts w:ascii="Univers" w:hAnsi="Univer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
    <w:name w:val="Body Text Indent"/>
    <w:basedOn w:val="Normal"/>
    <w:link w:val="BodyTextIndentChar"/>
    <w:uiPriority w:val="99"/>
    <w:pPr>
      <w:ind w:left="2160" w:hanging="1440"/>
    </w:pPr>
    <w:rPr>
      <w:rFonts w:ascii="Arial" w:hAnsi="Arial" w:cs="Arial"/>
      <w:b/>
      <w:bCs/>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Emphasis">
    <w:name w:val="Emphasis"/>
    <w:basedOn w:val="DefaultParagraphFont"/>
    <w:uiPriority w:val="99"/>
    <w:qFormat/>
    <w:rPr>
      <w:rFonts w:cs="Times New Roman"/>
      <w:i/>
      <w:iCs/>
    </w:rPr>
  </w:style>
  <w:style w:type="paragraph" w:styleId="ListParagraph">
    <w:name w:val="List Paragraph"/>
    <w:basedOn w:val="Normal"/>
    <w:uiPriority w:val="99"/>
    <w:qFormat/>
    <w:pPr>
      <w:ind w:left="720"/>
    </w:pPr>
  </w:style>
  <w:style w:type="paragraph" w:styleId="Revision">
    <w:name w:val="Revision"/>
    <w:hidden/>
    <w:uiPriority w:val="99"/>
    <w:semiHidden/>
    <w:rPr>
      <w:sz w:val="24"/>
      <w:szCs w:val="24"/>
    </w:rPr>
  </w:style>
  <w:style w:type="paragraph" w:styleId="NormalWeb">
    <w:name w:val="Normal (Web)"/>
    <w:basedOn w:val="Normal"/>
    <w:uiPriority w:val="99"/>
    <w:pPr>
      <w:spacing w:beforeLines="1" w:afterLines="1"/>
    </w:pPr>
    <w:rPr>
      <w:rFonts w:ascii="Times" w:hAnsi="Times"/>
      <w:sz w:val="20"/>
      <w:szCs w:val="20"/>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47308637">
      <w:marLeft w:val="0"/>
      <w:marRight w:val="0"/>
      <w:marTop w:val="0"/>
      <w:marBottom w:val="0"/>
      <w:divBdr>
        <w:top w:val="none" w:sz="0" w:space="0" w:color="auto"/>
        <w:left w:val="none" w:sz="0" w:space="0" w:color="auto"/>
        <w:bottom w:val="none" w:sz="0" w:space="0" w:color="auto"/>
        <w:right w:val="none" w:sz="0" w:space="0" w:color="auto"/>
      </w:divBdr>
    </w:div>
    <w:div w:id="747308638">
      <w:marLeft w:val="0"/>
      <w:marRight w:val="0"/>
      <w:marTop w:val="0"/>
      <w:marBottom w:val="0"/>
      <w:divBdr>
        <w:top w:val="none" w:sz="0" w:space="0" w:color="auto"/>
        <w:left w:val="none" w:sz="0" w:space="0" w:color="auto"/>
        <w:bottom w:val="none" w:sz="0" w:space="0" w:color="auto"/>
        <w:right w:val="none" w:sz="0" w:space="0" w:color="auto"/>
      </w:divBdr>
    </w:div>
    <w:div w:id="747308639">
      <w:marLeft w:val="0"/>
      <w:marRight w:val="0"/>
      <w:marTop w:val="0"/>
      <w:marBottom w:val="0"/>
      <w:divBdr>
        <w:top w:val="none" w:sz="0" w:space="0" w:color="auto"/>
        <w:left w:val="none" w:sz="0" w:space="0" w:color="auto"/>
        <w:bottom w:val="none" w:sz="0" w:space="0" w:color="auto"/>
        <w:right w:val="none" w:sz="0" w:space="0" w:color="auto"/>
      </w:divBdr>
    </w:div>
    <w:div w:id="747308640">
      <w:marLeft w:val="0"/>
      <w:marRight w:val="0"/>
      <w:marTop w:val="0"/>
      <w:marBottom w:val="0"/>
      <w:divBdr>
        <w:top w:val="none" w:sz="0" w:space="0" w:color="auto"/>
        <w:left w:val="none" w:sz="0" w:space="0" w:color="auto"/>
        <w:bottom w:val="none" w:sz="0" w:space="0" w:color="auto"/>
        <w:right w:val="none" w:sz="0" w:space="0" w:color="auto"/>
      </w:divBdr>
    </w:div>
    <w:div w:id="747308641">
      <w:marLeft w:val="0"/>
      <w:marRight w:val="0"/>
      <w:marTop w:val="0"/>
      <w:marBottom w:val="0"/>
      <w:divBdr>
        <w:top w:val="none" w:sz="0" w:space="0" w:color="auto"/>
        <w:left w:val="none" w:sz="0" w:space="0" w:color="auto"/>
        <w:bottom w:val="none" w:sz="0" w:space="0" w:color="auto"/>
        <w:right w:val="none" w:sz="0" w:space="0" w:color="auto"/>
      </w:divBdr>
    </w:div>
    <w:div w:id="747308642">
      <w:marLeft w:val="0"/>
      <w:marRight w:val="0"/>
      <w:marTop w:val="0"/>
      <w:marBottom w:val="0"/>
      <w:divBdr>
        <w:top w:val="none" w:sz="0" w:space="0" w:color="auto"/>
        <w:left w:val="none" w:sz="0" w:space="0" w:color="auto"/>
        <w:bottom w:val="none" w:sz="0" w:space="0" w:color="auto"/>
        <w:right w:val="none" w:sz="0" w:space="0" w:color="auto"/>
      </w:divBdr>
    </w:div>
    <w:div w:id="747308643">
      <w:marLeft w:val="0"/>
      <w:marRight w:val="0"/>
      <w:marTop w:val="0"/>
      <w:marBottom w:val="0"/>
      <w:divBdr>
        <w:top w:val="none" w:sz="0" w:space="0" w:color="auto"/>
        <w:left w:val="none" w:sz="0" w:space="0" w:color="auto"/>
        <w:bottom w:val="none" w:sz="0" w:space="0" w:color="auto"/>
        <w:right w:val="none" w:sz="0" w:space="0" w:color="auto"/>
      </w:divBdr>
    </w:div>
    <w:div w:id="747308644">
      <w:marLeft w:val="0"/>
      <w:marRight w:val="0"/>
      <w:marTop w:val="0"/>
      <w:marBottom w:val="0"/>
      <w:divBdr>
        <w:top w:val="none" w:sz="0" w:space="0" w:color="auto"/>
        <w:left w:val="none" w:sz="0" w:space="0" w:color="auto"/>
        <w:bottom w:val="none" w:sz="0" w:space="0" w:color="auto"/>
        <w:right w:val="none" w:sz="0" w:space="0" w:color="auto"/>
      </w:divBdr>
    </w:div>
    <w:div w:id="747308645">
      <w:marLeft w:val="0"/>
      <w:marRight w:val="0"/>
      <w:marTop w:val="0"/>
      <w:marBottom w:val="0"/>
      <w:divBdr>
        <w:top w:val="none" w:sz="0" w:space="0" w:color="auto"/>
        <w:left w:val="none" w:sz="0" w:space="0" w:color="auto"/>
        <w:bottom w:val="none" w:sz="0" w:space="0" w:color="auto"/>
        <w:right w:val="none" w:sz="0" w:space="0" w:color="auto"/>
      </w:divBdr>
    </w:div>
    <w:div w:id="747308646">
      <w:marLeft w:val="0"/>
      <w:marRight w:val="0"/>
      <w:marTop w:val="0"/>
      <w:marBottom w:val="0"/>
      <w:divBdr>
        <w:top w:val="none" w:sz="0" w:space="0" w:color="auto"/>
        <w:left w:val="none" w:sz="0" w:space="0" w:color="auto"/>
        <w:bottom w:val="none" w:sz="0" w:space="0" w:color="auto"/>
        <w:right w:val="none" w:sz="0" w:space="0" w:color="auto"/>
      </w:divBdr>
    </w:div>
    <w:div w:id="747308647">
      <w:marLeft w:val="0"/>
      <w:marRight w:val="0"/>
      <w:marTop w:val="0"/>
      <w:marBottom w:val="0"/>
      <w:divBdr>
        <w:top w:val="none" w:sz="0" w:space="0" w:color="auto"/>
        <w:left w:val="none" w:sz="0" w:space="0" w:color="auto"/>
        <w:bottom w:val="none" w:sz="0" w:space="0" w:color="auto"/>
        <w:right w:val="none" w:sz="0" w:space="0" w:color="auto"/>
      </w:divBdr>
    </w:div>
    <w:div w:id="747308648">
      <w:marLeft w:val="0"/>
      <w:marRight w:val="0"/>
      <w:marTop w:val="0"/>
      <w:marBottom w:val="0"/>
      <w:divBdr>
        <w:top w:val="none" w:sz="0" w:space="0" w:color="auto"/>
        <w:left w:val="none" w:sz="0" w:space="0" w:color="auto"/>
        <w:bottom w:val="none" w:sz="0" w:space="0" w:color="auto"/>
        <w:right w:val="none" w:sz="0" w:space="0" w:color="auto"/>
      </w:divBdr>
    </w:div>
    <w:div w:id="747308649">
      <w:marLeft w:val="0"/>
      <w:marRight w:val="0"/>
      <w:marTop w:val="0"/>
      <w:marBottom w:val="0"/>
      <w:divBdr>
        <w:top w:val="none" w:sz="0" w:space="0" w:color="auto"/>
        <w:left w:val="none" w:sz="0" w:space="0" w:color="auto"/>
        <w:bottom w:val="none" w:sz="0" w:space="0" w:color="auto"/>
        <w:right w:val="none" w:sz="0" w:space="0" w:color="auto"/>
      </w:divBdr>
    </w:div>
    <w:div w:id="747308650">
      <w:marLeft w:val="0"/>
      <w:marRight w:val="0"/>
      <w:marTop w:val="0"/>
      <w:marBottom w:val="0"/>
      <w:divBdr>
        <w:top w:val="none" w:sz="0" w:space="0" w:color="auto"/>
        <w:left w:val="none" w:sz="0" w:space="0" w:color="auto"/>
        <w:bottom w:val="none" w:sz="0" w:space="0" w:color="auto"/>
        <w:right w:val="none" w:sz="0" w:space="0" w:color="auto"/>
      </w:divBdr>
    </w:div>
    <w:div w:id="747308651">
      <w:marLeft w:val="0"/>
      <w:marRight w:val="0"/>
      <w:marTop w:val="0"/>
      <w:marBottom w:val="0"/>
      <w:divBdr>
        <w:top w:val="none" w:sz="0" w:space="0" w:color="auto"/>
        <w:left w:val="none" w:sz="0" w:space="0" w:color="auto"/>
        <w:bottom w:val="none" w:sz="0" w:space="0" w:color="auto"/>
        <w:right w:val="none" w:sz="0" w:space="0" w:color="auto"/>
      </w:divBdr>
    </w:div>
    <w:div w:id="747308652">
      <w:marLeft w:val="0"/>
      <w:marRight w:val="0"/>
      <w:marTop w:val="0"/>
      <w:marBottom w:val="0"/>
      <w:divBdr>
        <w:top w:val="none" w:sz="0" w:space="0" w:color="auto"/>
        <w:left w:val="none" w:sz="0" w:space="0" w:color="auto"/>
        <w:bottom w:val="none" w:sz="0" w:space="0" w:color="auto"/>
        <w:right w:val="none" w:sz="0" w:space="0" w:color="auto"/>
      </w:divBdr>
    </w:div>
    <w:div w:id="747308653">
      <w:marLeft w:val="0"/>
      <w:marRight w:val="0"/>
      <w:marTop w:val="0"/>
      <w:marBottom w:val="0"/>
      <w:divBdr>
        <w:top w:val="none" w:sz="0" w:space="0" w:color="auto"/>
        <w:left w:val="none" w:sz="0" w:space="0" w:color="auto"/>
        <w:bottom w:val="none" w:sz="0" w:space="0" w:color="auto"/>
        <w:right w:val="none" w:sz="0" w:space="0" w:color="auto"/>
      </w:divBdr>
    </w:div>
    <w:div w:id="747308654">
      <w:marLeft w:val="0"/>
      <w:marRight w:val="0"/>
      <w:marTop w:val="0"/>
      <w:marBottom w:val="0"/>
      <w:divBdr>
        <w:top w:val="none" w:sz="0" w:space="0" w:color="auto"/>
        <w:left w:val="none" w:sz="0" w:space="0" w:color="auto"/>
        <w:bottom w:val="none" w:sz="0" w:space="0" w:color="auto"/>
        <w:right w:val="none" w:sz="0" w:space="0" w:color="auto"/>
      </w:divBdr>
    </w:div>
    <w:div w:id="747308657">
      <w:marLeft w:val="0"/>
      <w:marRight w:val="0"/>
      <w:marTop w:val="0"/>
      <w:marBottom w:val="0"/>
      <w:divBdr>
        <w:top w:val="none" w:sz="0" w:space="0" w:color="auto"/>
        <w:left w:val="none" w:sz="0" w:space="0" w:color="auto"/>
        <w:bottom w:val="none" w:sz="0" w:space="0" w:color="auto"/>
        <w:right w:val="none" w:sz="0" w:space="0" w:color="auto"/>
      </w:divBdr>
    </w:div>
    <w:div w:id="747308658">
      <w:marLeft w:val="0"/>
      <w:marRight w:val="0"/>
      <w:marTop w:val="0"/>
      <w:marBottom w:val="0"/>
      <w:divBdr>
        <w:top w:val="none" w:sz="0" w:space="0" w:color="auto"/>
        <w:left w:val="none" w:sz="0" w:space="0" w:color="auto"/>
        <w:bottom w:val="none" w:sz="0" w:space="0" w:color="auto"/>
        <w:right w:val="none" w:sz="0" w:space="0" w:color="auto"/>
      </w:divBdr>
    </w:div>
    <w:div w:id="747308659">
      <w:marLeft w:val="0"/>
      <w:marRight w:val="0"/>
      <w:marTop w:val="0"/>
      <w:marBottom w:val="0"/>
      <w:divBdr>
        <w:top w:val="none" w:sz="0" w:space="0" w:color="auto"/>
        <w:left w:val="none" w:sz="0" w:space="0" w:color="auto"/>
        <w:bottom w:val="none" w:sz="0" w:space="0" w:color="auto"/>
        <w:right w:val="none" w:sz="0" w:space="0" w:color="auto"/>
      </w:divBdr>
    </w:div>
    <w:div w:id="747308660">
      <w:marLeft w:val="0"/>
      <w:marRight w:val="0"/>
      <w:marTop w:val="0"/>
      <w:marBottom w:val="0"/>
      <w:divBdr>
        <w:top w:val="none" w:sz="0" w:space="0" w:color="auto"/>
        <w:left w:val="none" w:sz="0" w:space="0" w:color="auto"/>
        <w:bottom w:val="none" w:sz="0" w:space="0" w:color="auto"/>
        <w:right w:val="none" w:sz="0" w:space="0" w:color="auto"/>
      </w:divBdr>
      <w:divsChild>
        <w:div w:id="747308655">
          <w:marLeft w:val="0"/>
          <w:marRight w:val="0"/>
          <w:marTop w:val="0"/>
          <w:marBottom w:val="0"/>
          <w:divBdr>
            <w:top w:val="none" w:sz="0" w:space="0" w:color="auto"/>
            <w:left w:val="none" w:sz="0" w:space="0" w:color="auto"/>
            <w:bottom w:val="none" w:sz="0" w:space="0" w:color="auto"/>
            <w:right w:val="none" w:sz="0" w:space="0" w:color="auto"/>
          </w:divBdr>
        </w:div>
        <w:div w:id="747308656">
          <w:marLeft w:val="0"/>
          <w:marRight w:val="0"/>
          <w:marTop w:val="0"/>
          <w:marBottom w:val="0"/>
          <w:divBdr>
            <w:top w:val="none" w:sz="0" w:space="0" w:color="auto"/>
            <w:left w:val="none" w:sz="0" w:space="0" w:color="auto"/>
            <w:bottom w:val="none" w:sz="0" w:space="0" w:color="auto"/>
            <w:right w:val="none" w:sz="0" w:space="0" w:color="auto"/>
          </w:divBdr>
        </w:div>
        <w:div w:id="747308664">
          <w:marLeft w:val="0"/>
          <w:marRight w:val="0"/>
          <w:marTop w:val="0"/>
          <w:marBottom w:val="0"/>
          <w:divBdr>
            <w:top w:val="none" w:sz="0" w:space="0" w:color="auto"/>
            <w:left w:val="none" w:sz="0" w:space="0" w:color="auto"/>
            <w:bottom w:val="none" w:sz="0" w:space="0" w:color="auto"/>
            <w:right w:val="none" w:sz="0" w:space="0" w:color="auto"/>
          </w:divBdr>
        </w:div>
      </w:divsChild>
    </w:div>
    <w:div w:id="747308661">
      <w:marLeft w:val="0"/>
      <w:marRight w:val="0"/>
      <w:marTop w:val="0"/>
      <w:marBottom w:val="0"/>
      <w:divBdr>
        <w:top w:val="none" w:sz="0" w:space="0" w:color="auto"/>
        <w:left w:val="none" w:sz="0" w:space="0" w:color="auto"/>
        <w:bottom w:val="none" w:sz="0" w:space="0" w:color="auto"/>
        <w:right w:val="none" w:sz="0" w:space="0" w:color="auto"/>
      </w:divBdr>
    </w:div>
    <w:div w:id="747308662">
      <w:marLeft w:val="0"/>
      <w:marRight w:val="0"/>
      <w:marTop w:val="0"/>
      <w:marBottom w:val="0"/>
      <w:divBdr>
        <w:top w:val="none" w:sz="0" w:space="0" w:color="auto"/>
        <w:left w:val="none" w:sz="0" w:space="0" w:color="auto"/>
        <w:bottom w:val="none" w:sz="0" w:space="0" w:color="auto"/>
        <w:right w:val="none" w:sz="0" w:space="0" w:color="auto"/>
      </w:divBdr>
    </w:div>
    <w:div w:id="747308663">
      <w:marLeft w:val="0"/>
      <w:marRight w:val="0"/>
      <w:marTop w:val="0"/>
      <w:marBottom w:val="0"/>
      <w:divBdr>
        <w:top w:val="none" w:sz="0" w:space="0" w:color="auto"/>
        <w:left w:val="none" w:sz="0" w:space="0" w:color="auto"/>
        <w:bottom w:val="none" w:sz="0" w:space="0" w:color="auto"/>
        <w:right w:val="none" w:sz="0" w:space="0" w:color="auto"/>
      </w:divBdr>
    </w:div>
    <w:div w:id="747308665">
      <w:marLeft w:val="0"/>
      <w:marRight w:val="0"/>
      <w:marTop w:val="0"/>
      <w:marBottom w:val="0"/>
      <w:divBdr>
        <w:top w:val="none" w:sz="0" w:space="0" w:color="auto"/>
        <w:left w:val="none" w:sz="0" w:space="0" w:color="auto"/>
        <w:bottom w:val="none" w:sz="0" w:space="0" w:color="auto"/>
        <w:right w:val="none" w:sz="0" w:space="0" w:color="auto"/>
      </w:divBdr>
    </w:div>
    <w:div w:id="747308668">
      <w:marLeft w:val="0"/>
      <w:marRight w:val="0"/>
      <w:marTop w:val="0"/>
      <w:marBottom w:val="0"/>
      <w:divBdr>
        <w:top w:val="none" w:sz="0" w:space="0" w:color="auto"/>
        <w:left w:val="none" w:sz="0" w:space="0" w:color="auto"/>
        <w:bottom w:val="none" w:sz="0" w:space="0" w:color="auto"/>
        <w:right w:val="none" w:sz="0" w:space="0" w:color="auto"/>
      </w:divBdr>
    </w:div>
    <w:div w:id="747308669">
      <w:marLeft w:val="0"/>
      <w:marRight w:val="0"/>
      <w:marTop w:val="0"/>
      <w:marBottom w:val="0"/>
      <w:divBdr>
        <w:top w:val="none" w:sz="0" w:space="0" w:color="auto"/>
        <w:left w:val="none" w:sz="0" w:space="0" w:color="auto"/>
        <w:bottom w:val="none" w:sz="0" w:space="0" w:color="auto"/>
        <w:right w:val="none" w:sz="0" w:space="0" w:color="auto"/>
      </w:divBdr>
    </w:div>
    <w:div w:id="747308670">
      <w:marLeft w:val="0"/>
      <w:marRight w:val="0"/>
      <w:marTop w:val="0"/>
      <w:marBottom w:val="0"/>
      <w:divBdr>
        <w:top w:val="none" w:sz="0" w:space="0" w:color="auto"/>
        <w:left w:val="none" w:sz="0" w:space="0" w:color="auto"/>
        <w:bottom w:val="none" w:sz="0" w:space="0" w:color="auto"/>
        <w:right w:val="none" w:sz="0" w:space="0" w:color="auto"/>
      </w:divBdr>
    </w:div>
    <w:div w:id="747308671">
      <w:marLeft w:val="0"/>
      <w:marRight w:val="0"/>
      <w:marTop w:val="0"/>
      <w:marBottom w:val="0"/>
      <w:divBdr>
        <w:top w:val="none" w:sz="0" w:space="0" w:color="auto"/>
        <w:left w:val="none" w:sz="0" w:space="0" w:color="auto"/>
        <w:bottom w:val="none" w:sz="0" w:space="0" w:color="auto"/>
        <w:right w:val="none" w:sz="0" w:space="0" w:color="auto"/>
      </w:divBdr>
      <w:divsChild>
        <w:div w:id="747308666">
          <w:marLeft w:val="0"/>
          <w:marRight w:val="0"/>
          <w:marTop w:val="0"/>
          <w:marBottom w:val="0"/>
          <w:divBdr>
            <w:top w:val="none" w:sz="0" w:space="0" w:color="auto"/>
            <w:left w:val="none" w:sz="0" w:space="0" w:color="auto"/>
            <w:bottom w:val="none" w:sz="0" w:space="0" w:color="auto"/>
            <w:right w:val="none" w:sz="0" w:space="0" w:color="auto"/>
          </w:divBdr>
        </w:div>
        <w:div w:id="747308667">
          <w:marLeft w:val="0"/>
          <w:marRight w:val="0"/>
          <w:marTop w:val="0"/>
          <w:marBottom w:val="0"/>
          <w:divBdr>
            <w:top w:val="none" w:sz="0" w:space="0" w:color="auto"/>
            <w:left w:val="none" w:sz="0" w:space="0" w:color="auto"/>
            <w:bottom w:val="none" w:sz="0" w:space="0" w:color="auto"/>
            <w:right w:val="none" w:sz="0" w:space="0" w:color="auto"/>
          </w:divBdr>
        </w:div>
        <w:div w:id="747308675">
          <w:marLeft w:val="0"/>
          <w:marRight w:val="0"/>
          <w:marTop w:val="0"/>
          <w:marBottom w:val="0"/>
          <w:divBdr>
            <w:top w:val="none" w:sz="0" w:space="0" w:color="auto"/>
            <w:left w:val="none" w:sz="0" w:space="0" w:color="auto"/>
            <w:bottom w:val="none" w:sz="0" w:space="0" w:color="auto"/>
            <w:right w:val="none" w:sz="0" w:space="0" w:color="auto"/>
          </w:divBdr>
        </w:div>
      </w:divsChild>
    </w:div>
    <w:div w:id="747308672">
      <w:marLeft w:val="0"/>
      <w:marRight w:val="0"/>
      <w:marTop w:val="0"/>
      <w:marBottom w:val="0"/>
      <w:divBdr>
        <w:top w:val="none" w:sz="0" w:space="0" w:color="auto"/>
        <w:left w:val="none" w:sz="0" w:space="0" w:color="auto"/>
        <w:bottom w:val="none" w:sz="0" w:space="0" w:color="auto"/>
        <w:right w:val="none" w:sz="0" w:space="0" w:color="auto"/>
      </w:divBdr>
    </w:div>
    <w:div w:id="747308673">
      <w:marLeft w:val="0"/>
      <w:marRight w:val="0"/>
      <w:marTop w:val="0"/>
      <w:marBottom w:val="0"/>
      <w:divBdr>
        <w:top w:val="none" w:sz="0" w:space="0" w:color="auto"/>
        <w:left w:val="none" w:sz="0" w:space="0" w:color="auto"/>
        <w:bottom w:val="none" w:sz="0" w:space="0" w:color="auto"/>
        <w:right w:val="none" w:sz="0" w:space="0" w:color="auto"/>
      </w:divBdr>
    </w:div>
    <w:div w:id="747308674">
      <w:marLeft w:val="0"/>
      <w:marRight w:val="0"/>
      <w:marTop w:val="0"/>
      <w:marBottom w:val="0"/>
      <w:divBdr>
        <w:top w:val="none" w:sz="0" w:space="0" w:color="auto"/>
        <w:left w:val="none" w:sz="0" w:space="0" w:color="auto"/>
        <w:bottom w:val="none" w:sz="0" w:space="0" w:color="auto"/>
        <w:right w:val="none" w:sz="0" w:space="0" w:color="auto"/>
      </w:divBdr>
    </w:div>
    <w:div w:id="747308676">
      <w:marLeft w:val="0"/>
      <w:marRight w:val="0"/>
      <w:marTop w:val="0"/>
      <w:marBottom w:val="0"/>
      <w:divBdr>
        <w:top w:val="none" w:sz="0" w:space="0" w:color="auto"/>
        <w:left w:val="none" w:sz="0" w:space="0" w:color="auto"/>
        <w:bottom w:val="none" w:sz="0" w:space="0" w:color="auto"/>
        <w:right w:val="none" w:sz="0" w:space="0" w:color="auto"/>
      </w:divBdr>
    </w:div>
    <w:div w:id="747308677">
      <w:marLeft w:val="0"/>
      <w:marRight w:val="0"/>
      <w:marTop w:val="0"/>
      <w:marBottom w:val="0"/>
      <w:divBdr>
        <w:top w:val="none" w:sz="0" w:space="0" w:color="auto"/>
        <w:left w:val="none" w:sz="0" w:space="0" w:color="auto"/>
        <w:bottom w:val="none" w:sz="0" w:space="0" w:color="auto"/>
        <w:right w:val="none" w:sz="0" w:space="0" w:color="auto"/>
      </w:divBdr>
    </w:div>
    <w:div w:id="747308680">
      <w:marLeft w:val="0"/>
      <w:marRight w:val="0"/>
      <w:marTop w:val="0"/>
      <w:marBottom w:val="0"/>
      <w:divBdr>
        <w:top w:val="none" w:sz="0" w:space="0" w:color="auto"/>
        <w:left w:val="none" w:sz="0" w:space="0" w:color="auto"/>
        <w:bottom w:val="none" w:sz="0" w:space="0" w:color="auto"/>
        <w:right w:val="none" w:sz="0" w:space="0" w:color="auto"/>
      </w:divBdr>
    </w:div>
    <w:div w:id="747308681">
      <w:marLeft w:val="0"/>
      <w:marRight w:val="0"/>
      <w:marTop w:val="0"/>
      <w:marBottom w:val="0"/>
      <w:divBdr>
        <w:top w:val="none" w:sz="0" w:space="0" w:color="auto"/>
        <w:left w:val="none" w:sz="0" w:space="0" w:color="auto"/>
        <w:bottom w:val="none" w:sz="0" w:space="0" w:color="auto"/>
        <w:right w:val="none" w:sz="0" w:space="0" w:color="auto"/>
      </w:divBdr>
    </w:div>
    <w:div w:id="747308682">
      <w:marLeft w:val="0"/>
      <w:marRight w:val="0"/>
      <w:marTop w:val="0"/>
      <w:marBottom w:val="0"/>
      <w:divBdr>
        <w:top w:val="none" w:sz="0" w:space="0" w:color="auto"/>
        <w:left w:val="none" w:sz="0" w:space="0" w:color="auto"/>
        <w:bottom w:val="none" w:sz="0" w:space="0" w:color="auto"/>
        <w:right w:val="none" w:sz="0" w:space="0" w:color="auto"/>
      </w:divBdr>
    </w:div>
    <w:div w:id="747308683">
      <w:marLeft w:val="0"/>
      <w:marRight w:val="0"/>
      <w:marTop w:val="0"/>
      <w:marBottom w:val="0"/>
      <w:divBdr>
        <w:top w:val="none" w:sz="0" w:space="0" w:color="auto"/>
        <w:left w:val="none" w:sz="0" w:space="0" w:color="auto"/>
        <w:bottom w:val="none" w:sz="0" w:space="0" w:color="auto"/>
        <w:right w:val="none" w:sz="0" w:space="0" w:color="auto"/>
      </w:divBdr>
      <w:divsChild>
        <w:div w:id="747308678">
          <w:marLeft w:val="0"/>
          <w:marRight w:val="0"/>
          <w:marTop w:val="0"/>
          <w:marBottom w:val="0"/>
          <w:divBdr>
            <w:top w:val="none" w:sz="0" w:space="0" w:color="auto"/>
            <w:left w:val="none" w:sz="0" w:space="0" w:color="auto"/>
            <w:bottom w:val="none" w:sz="0" w:space="0" w:color="auto"/>
            <w:right w:val="none" w:sz="0" w:space="0" w:color="auto"/>
          </w:divBdr>
        </w:div>
        <w:div w:id="747308679">
          <w:marLeft w:val="0"/>
          <w:marRight w:val="0"/>
          <w:marTop w:val="0"/>
          <w:marBottom w:val="0"/>
          <w:divBdr>
            <w:top w:val="none" w:sz="0" w:space="0" w:color="auto"/>
            <w:left w:val="none" w:sz="0" w:space="0" w:color="auto"/>
            <w:bottom w:val="none" w:sz="0" w:space="0" w:color="auto"/>
            <w:right w:val="none" w:sz="0" w:space="0" w:color="auto"/>
          </w:divBdr>
        </w:div>
        <w:div w:id="747308687">
          <w:marLeft w:val="0"/>
          <w:marRight w:val="0"/>
          <w:marTop w:val="0"/>
          <w:marBottom w:val="0"/>
          <w:divBdr>
            <w:top w:val="none" w:sz="0" w:space="0" w:color="auto"/>
            <w:left w:val="none" w:sz="0" w:space="0" w:color="auto"/>
            <w:bottom w:val="none" w:sz="0" w:space="0" w:color="auto"/>
            <w:right w:val="none" w:sz="0" w:space="0" w:color="auto"/>
          </w:divBdr>
        </w:div>
      </w:divsChild>
    </w:div>
    <w:div w:id="747308684">
      <w:marLeft w:val="0"/>
      <w:marRight w:val="0"/>
      <w:marTop w:val="0"/>
      <w:marBottom w:val="0"/>
      <w:divBdr>
        <w:top w:val="none" w:sz="0" w:space="0" w:color="auto"/>
        <w:left w:val="none" w:sz="0" w:space="0" w:color="auto"/>
        <w:bottom w:val="none" w:sz="0" w:space="0" w:color="auto"/>
        <w:right w:val="none" w:sz="0" w:space="0" w:color="auto"/>
      </w:divBdr>
    </w:div>
    <w:div w:id="747308685">
      <w:marLeft w:val="0"/>
      <w:marRight w:val="0"/>
      <w:marTop w:val="0"/>
      <w:marBottom w:val="0"/>
      <w:divBdr>
        <w:top w:val="none" w:sz="0" w:space="0" w:color="auto"/>
        <w:left w:val="none" w:sz="0" w:space="0" w:color="auto"/>
        <w:bottom w:val="none" w:sz="0" w:space="0" w:color="auto"/>
        <w:right w:val="none" w:sz="0" w:space="0" w:color="auto"/>
      </w:divBdr>
    </w:div>
    <w:div w:id="747308686">
      <w:marLeft w:val="0"/>
      <w:marRight w:val="0"/>
      <w:marTop w:val="0"/>
      <w:marBottom w:val="0"/>
      <w:divBdr>
        <w:top w:val="none" w:sz="0" w:space="0" w:color="auto"/>
        <w:left w:val="none" w:sz="0" w:space="0" w:color="auto"/>
        <w:bottom w:val="none" w:sz="0" w:space="0" w:color="auto"/>
        <w:right w:val="none" w:sz="0" w:space="0" w:color="auto"/>
      </w:divBdr>
    </w:div>
    <w:div w:id="747308688">
      <w:marLeft w:val="0"/>
      <w:marRight w:val="0"/>
      <w:marTop w:val="0"/>
      <w:marBottom w:val="0"/>
      <w:divBdr>
        <w:top w:val="none" w:sz="0" w:space="0" w:color="auto"/>
        <w:left w:val="none" w:sz="0" w:space="0" w:color="auto"/>
        <w:bottom w:val="none" w:sz="0" w:space="0" w:color="auto"/>
        <w:right w:val="none" w:sz="0" w:space="0" w:color="auto"/>
      </w:divBdr>
    </w:div>
    <w:div w:id="747308689">
      <w:marLeft w:val="0"/>
      <w:marRight w:val="0"/>
      <w:marTop w:val="0"/>
      <w:marBottom w:val="0"/>
      <w:divBdr>
        <w:top w:val="none" w:sz="0" w:space="0" w:color="auto"/>
        <w:left w:val="none" w:sz="0" w:space="0" w:color="auto"/>
        <w:bottom w:val="none" w:sz="0" w:space="0" w:color="auto"/>
        <w:right w:val="none" w:sz="0" w:space="0" w:color="auto"/>
      </w:divBdr>
    </w:div>
    <w:div w:id="747308692">
      <w:marLeft w:val="0"/>
      <w:marRight w:val="0"/>
      <w:marTop w:val="0"/>
      <w:marBottom w:val="0"/>
      <w:divBdr>
        <w:top w:val="none" w:sz="0" w:space="0" w:color="auto"/>
        <w:left w:val="none" w:sz="0" w:space="0" w:color="auto"/>
        <w:bottom w:val="none" w:sz="0" w:space="0" w:color="auto"/>
        <w:right w:val="none" w:sz="0" w:space="0" w:color="auto"/>
      </w:divBdr>
    </w:div>
    <w:div w:id="747308693">
      <w:marLeft w:val="0"/>
      <w:marRight w:val="0"/>
      <w:marTop w:val="0"/>
      <w:marBottom w:val="0"/>
      <w:divBdr>
        <w:top w:val="none" w:sz="0" w:space="0" w:color="auto"/>
        <w:left w:val="none" w:sz="0" w:space="0" w:color="auto"/>
        <w:bottom w:val="none" w:sz="0" w:space="0" w:color="auto"/>
        <w:right w:val="none" w:sz="0" w:space="0" w:color="auto"/>
      </w:divBdr>
    </w:div>
    <w:div w:id="747308694">
      <w:marLeft w:val="0"/>
      <w:marRight w:val="0"/>
      <w:marTop w:val="0"/>
      <w:marBottom w:val="0"/>
      <w:divBdr>
        <w:top w:val="none" w:sz="0" w:space="0" w:color="auto"/>
        <w:left w:val="none" w:sz="0" w:space="0" w:color="auto"/>
        <w:bottom w:val="none" w:sz="0" w:space="0" w:color="auto"/>
        <w:right w:val="none" w:sz="0" w:space="0" w:color="auto"/>
      </w:divBdr>
    </w:div>
    <w:div w:id="747308695">
      <w:marLeft w:val="0"/>
      <w:marRight w:val="0"/>
      <w:marTop w:val="0"/>
      <w:marBottom w:val="0"/>
      <w:divBdr>
        <w:top w:val="none" w:sz="0" w:space="0" w:color="auto"/>
        <w:left w:val="none" w:sz="0" w:space="0" w:color="auto"/>
        <w:bottom w:val="none" w:sz="0" w:space="0" w:color="auto"/>
        <w:right w:val="none" w:sz="0" w:space="0" w:color="auto"/>
      </w:divBdr>
      <w:divsChild>
        <w:div w:id="747308690">
          <w:marLeft w:val="0"/>
          <w:marRight w:val="0"/>
          <w:marTop w:val="0"/>
          <w:marBottom w:val="0"/>
          <w:divBdr>
            <w:top w:val="none" w:sz="0" w:space="0" w:color="auto"/>
            <w:left w:val="none" w:sz="0" w:space="0" w:color="auto"/>
            <w:bottom w:val="none" w:sz="0" w:space="0" w:color="auto"/>
            <w:right w:val="none" w:sz="0" w:space="0" w:color="auto"/>
          </w:divBdr>
        </w:div>
        <w:div w:id="747308691">
          <w:marLeft w:val="0"/>
          <w:marRight w:val="0"/>
          <w:marTop w:val="0"/>
          <w:marBottom w:val="0"/>
          <w:divBdr>
            <w:top w:val="none" w:sz="0" w:space="0" w:color="auto"/>
            <w:left w:val="none" w:sz="0" w:space="0" w:color="auto"/>
            <w:bottom w:val="none" w:sz="0" w:space="0" w:color="auto"/>
            <w:right w:val="none" w:sz="0" w:space="0" w:color="auto"/>
          </w:divBdr>
        </w:div>
        <w:div w:id="747308699">
          <w:marLeft w:val="0"/>
          <w:marRight w:val="0"/>
          <w:marTop w:val="0"/>
          <w:marBottom w:val="0"/>
          <w:divBdr>
            <w:top w:val="none" w:sz="0" w:space="0" w:color="auto"/>
            <w:left w:val="none" w:sz="0" w:space="0" w:color="auto"/>
            <w:bottom w:val="none" w:sz="0" w:space="0" w:color="auto"/>
            <w:right w:val="none" w:sz="0" w:space="0" w:color="auto"/>
          </w:divBdr>
        </w:div>
      </w:divsChild>
    </w:div>
    <w:div w:id="747308696">
      <w:marLeft w:val="0"/>
      <w:marRight w:val="0"/>
      <w:marTop w:val="0"/>
      <w:marBottom w:val="0"/>
      <w:divBdr>
        <w:top w:val="none" w:sz="0" w:space="0" w:color="auto"/>
        <w:left w:val="none" w:sz="0" w:space="0" w:color="auto"/>
        <w:bottom w:val="none" w:sz="0" w:space="0" w:color="auto"/>
        <w:right w:val="none" w:sz="0" w:space="0" w:color="auto"/>
      </w:divBdr>
    </w:div>
    <w:div w:id="747308697">
      <w:marLeft w:val="0"/>
      <w:marRight w:val="0"/>
      <w:marTop w:val="0"/>
      <w:marBottom w:val="0"/>
      <w:divBdr>
        <w:top w:val="none" w:sz="0" w:space="0" w:color="auto"/>
        <w:left w:val="none" w:sz="0" w:space="0" w:color="auto"/>
        <w:bottom w:val="none" w:sz="0" w:space="0" w:color="auto"/>
        <w:right w:val="none" w:sz="0" w:space="0" w:color="auto"/>
      </w:divBdr>
    </w:div>
    <w:div w:id="747308698">
      <w:marLeft w:val="0"/>
      <w:marRight w:val="0"/>
      <w:marTop w:val="0"/>
      <w:marBottom w:val="0"/>
      <w:divBdr>
        <w:top w:val="none" w:sz="0" w:space="0" w:color="auto"/>
        <w:left w:val="none" w:sz="0" w:space="0" w:color="auto"/>
        <w:bottom w:val="none" w:sz="0" w:space="0" w:color="auto"/>
        <w:right w:val="none" w:sz="0" w:space="0" w:color="auto"/>
      </w:divBdr>
    </w:div>
    <w:div w:id="747308700">
      <w:marLeft w:val="0"/>
      <w:marRight w:val="0"/>
      <w:marTop w:val="0"/>
      <w:marBottom w:val="0"/>
      <w:divBdr>
        <w:top w:val="none" w:sz="0" w:space="0" w:color="auto"/>
        <w:left w:val="none" w:sz="0" w:space="0" w:color="auto"/>
        <w:bottom w:val="none" w:sz="0" w:space="0" w:color="auto"/>
        <w:right w:val="none" w:sz="0" w:space="0" w:color="auto"/>
      </w:divBdr>
    </w:div>
    <w:div w:id="747308701">
      <w:marLeft w:val="0"/>
      <w:marRight w:val="0"/>
      <w:marTop w:val="0"/>
      <w:marBottom w:val="0"/>
      <w:divBdr>
        <w:top w:val="none" w:sz="0" w:space="0" w:color="auto"/>
        <w:left w:val="none" w:sz="0" w:space="0" w:color="auto"/>
        <w:bottom w:val="none" w:sz="0" w:space="0" w:color="auto"/>
        <w:right w:val="none" w:sz="0" w:space="0" w:color="auto"/>
      </w:divBdr>
    </w:div>
    <w:div w:id="747308702">
      <w:marLeft w:val="0"/>
      <w:marRight w:val="0"/>
      <w:marTop w:val="0"/>
      <w:marBottom w:val="0"/>
      <w:divBdr>
        <w:top w:val="none" w:sz="0" w:space="0" w:color="auto"/>
        <w:left w:val="none" w:sz="0" w:space="0" w:color="auto"/>
        <w:bottom w:val="none" w:sz="0" w:space="0" w:color="auto"/>
        <w:right w:val="none" w:sz="0" w:space="0" w:color="auto"/>
      </w:divBdr>
    </w:div>
    <w:div w:id="747308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2010-02-12T15:44:00Z</cp:lastPrinted>
  <dcterms:created xsi:type="dcterms:W3CDTF">2011-11-10T16:13:00Z</dcterms:created>
  <dcterms:modified xsi:type="dcterms:W3CDTF">2011-11-10T16:13:00Z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-177794222</vt:i4>
  </property>
  <property fmtid="{D5CDD505-2E9C-101B-9397-08002B2CF9AE}" pid="3" name="_NewReviewCycle">
    <vt:lpwstr/>
  </property>
  <property fmtid="{D5CDD505-2E9C-101B-9397-08002B2CF9AE}" pid="4" name="_ReviewingToolsShownOnce">
    <vt:lpwstr/>
  </property>
</Properties>
</file>